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EE" w:rsidRPr="00CB2650" w:rsidRDefault="00A519EE" w:rsidP="00F255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62296" w:rsidRDefault="00A836EF" w:rsidP="0046229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62296">
        <w:rPr>
          <w:rFonts w:ascii="Times New Roman" w:hAnsi="Times New Roman"/>
          <w:b/>
          <w:sz w:val="28"/>
          <w:szCs w:val="28"/>
        </w:rPr>
        <w:t>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азақстан </w:t>
      </w:r>
      <w:r w:rsidRPr="00462296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еспубликасы </w:t>
      </w:r>
      <w:r w:rsidRPr="00462296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ілім және ғылым министрлігімен </w:t>
      </w:r>
      <w:r w:rsidR="00C0561E">
        <w:rPr>
          <w:rFonts w:ascii="Times New Roman" w:hAnsi="Times New Roman"/>
          <w:b/>
          <w:sz w:val="28"/>
          <w:szCs w:val="28"/>
          <w:lang w:val="kk-KZ"/>
        </w:rPr>
        <w:t xml:space="preserve">2020 жылы </w:t>
      </w:r>
      <w:r w:rsidR="00C0561E">
        <w:rPr>
          <w:rFonts w:ascii="Times New Roman" w:hAnsi="Times New Roman"/>
          <w:b/>
          <w:sz w:val="28"/>
          <w:szCs w:val="28"/>
          <w:lang w:val="kk-KZ"/>
        </w:rPr>
        <w:br/>
      </w:r>
      <w:r w:rsidRPr="00462296">
        <w:rPr>
          <w:rFonts w:ascii="Times New Roman" w:hAnsi="Times New Roman"/>
          <w:b/>
          <w:sz w:val="28"/>
          <w:szCs w:val="28"/>
        </w:rPr>
        <w:t xml:space="preserve">келісілген </w:t>
      </w:r>
      <w:r>
        <w:rPr>
          <w:rFonts w:ascii="Times New Roman" w:hAnsi="Times New Roman"/>
          <w:b/>
          <w:sz w:val="28"/>
          <w:szCs w:val="28"/>
          <w:lang w:val="kk-KZ"/>
        </w:rPr>
        <w:t>б</w:t>
      </w:r>
      <w:r w:rsidR="00462296" w:rsidRPr="00462296">
        <w:rPr>
          <w:rFonts w:ascii="Times New Roman" w:hAnsi="Times New Roman"/>
          <w:b/>
          <w:sz w:val="28"/>
          <w:szCs w:val="28"/>
        </w:rPr>
        <w:t>іліктілікті арттыру курстарының</w:t>
      </w:r>
      <w:r w:rsidR="00C0561E">
        <w:rPr>
          <w:rFonts w:ascii="Times New Roman" w:hAnsi="Times New Roman"/>
          <w:b/>
          <w:sz w:val="28"/>
          <w:szCs w:val="28"/>
          <w:lang w:val="kk-KZ"/>
        </w:rPr>
        <w:br/>
      </w:r>
      <w:r w:rsidR="00462296" w:rsidRPr="00462296">
        <w:rPr>
          <w:rFonts w:ascii="Times New Roman" w:hAnsi="Times New Roman"/>
          <w:b/>
          <w:sz w:val="28"/>
          <w:szCs w:val="28"/>
        </w:rPr>
        <w:t xml:space="preserve"> білім</w:t>
      </w:r>
      <w:r>
        <w:rPr>
          <w:rFonts w:ascii="Times New Roman" w:hAnsi="Times New Roman"/>
          <w:b/>
          <w:sz w:val="28"/>
          <w:szCs w:val="28"/>
        </w:rPr>
        <w:t xml:space="preserve"> беру бағдарламаларының тізбесі</w:t>
      </w:r>
    </w:p>
    <w:p w:rsidR="0098491E" w:rsidRPr="0098491E" w:rsidRDefault="0098491E" w:rsidP="0046229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245"/>
        <w:gridCol w:w="1417"/>
      </w:tblGrid>
      <w:tr w:rsidR="003479E4" w:rsidRPr="00487465" w:rsidTr="0075355A">
        <w:trPr>
          <w:trHeight w:val="456"/>
        </w:trPr>
        <w:tc>
          <w:tcPr>
            <w:tcW w:w="567" w:type="dxa"/>
            <w:shd w:val="clear" w:color="auto" w:fill="auto"/>
          </w:tcPr>
          <w:p w:rsidR="003479E4" w:rsidRPr="00487465" w:rsidRDefault="003479E4" w:rsidP="00F25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479E4" w:rsidRPr="0098491E" w:rsidRDefault="0098491E" w:rsidP="00487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Бағдарламаны әзірлеуші ұйым атауы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479E4" w:rsidRPr="0098491E" w:rsidRDefault="0098491E" w:rsidP="00487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Бағдарламалар атауы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79E4" w:rsidRPr="0098491E" w:rsidRDefault="0098491E" w:rsidP="00487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Келісу күні</w:t>
            </w:r>
          </w:p>
        </w:tc>
      </w:tr>
      <w:tr w:rsidR="003479E4" w:rsidRPr="00487465" w:rsidTr="0075355A">
        <w:tc>
          <w:tcPr>
            <w:tcW w:w="567" w:type="dxa"/>
            <w:shd w:val="clear" w:color="auto" w:fill="auto"/>
          </w:tcPr>
          <w:p w:rsidR="003479E4" w:rsidRPr="00487465" w:rsidRDefault="003479E4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479E4" w:rsidRPr="003B12C7" w:rsidRDefault="00C03B82" w:rsidP="003B1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«Атамекен» ҰКП</w:t>
            </w:r>
          </w:p>
        </w:tc>
        <w:tc>
          <w:tcPr>
            <w:tcW w:w="5245" w:type="dxa"/>
            <w:shd w:val="clear" w:color="auto" w:fill="auto"/>
          </w:tcPr>
          <w:p w:rsidR="003479E4" w:rsidRPr="00C03B82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«Кәсіпкерлік және бизнес негіздері»</w:t>
            </w:r>
          </w:p>
        </w:tc>
        <w:tc>
          <w:tcPr>
            <w:tcW w:w="1417" w:type="dxa"/>
            <w:shd w:val="clear" w:color="auto" w:fill="auto"/>
          </w:tcPr>
          <w:p w:rsidR="003479E4" w:rsidRPr="00C03B82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3B12C7" w:rsidRDefault="00C03B82" w:rsidP="0098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3B12C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</w:t>
            </w: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-</w:t>
            </w:r>
            <w:r w:rsidRPr="003B12C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әдістемелік</w:t>
            </w: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орталы</w:t>
            </w: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98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kk-KZ" w:eastAsia="ar-SA"/>
              </w:rPr>
              <w:t>«Балаларға экологиялық білім берудегі STEAM-технологиялар»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98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«Концертмейстердің кәсіби құзыреттіліктерін жетілдіру»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«Қазақ ұлттық музыка аспаптарына оқыту технологиялары»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«Вокал өнеріне оқытудың заманауи әдістері»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«STEAM білім беру – бағдарламалаудың жаңа мүмкіндіктері (электронды оқулықтар, қосымшалар, бейнесабақтар және т.б.)»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«Балалар-жасөспірімдер туризмі және өлкетануға STEAM технологиясын енгізу»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«Сәндік қолданбалы өнердегі STEAM технологиялар»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«Балаларға қосымша білім беру жүйесіндегі менеджмент»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«Педагог-хореографтың заманауи кәсіби құзыреті»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«Балалардың ғылыми-техникалық шығармашылығында радиомен басқарылатын модельдерді жасау және қолданудағы заманауи технологиялар»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«Балаларға қосымша білім беру жүйесіндегі балалардың әлеуметтік-коммуникативтік дамуы»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«Музыкалық білім берудегі этносольфеджио пәнінің өзектілігі»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«Әскери-патриоттық клубтарда Отанды қорғауға саналы көзқарасты қалыптастыру»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«Балалардың ғылыми-техникалық шығармашылығында STEAM-білім беруді интеграциялау»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«Кескіндемедегі STEAM - технологиялар»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«STEAM - технологии в живописи»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«Өлкетану және виртуалды экскурсиялар: дәстүрден инновацияға»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«Балалар мен жасөспірімдер туризмі және өлкетану бойынша үйірме жұмысын мектепте ұйымдастыру»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«Мұражай – өңірдегі білім беру, тарихи және мәдени туризмді дамытудың маңызды ресурсы»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C03B82">
            <w:pPr>
              <w:spacing w:after="0"/>
            </w:pP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«Аспаптық орындау және орыс халық аспаптарында ойнауға оқыту әдістемесі»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«IT-кәсіпкерліктің негіздері (бизнес-инкубатор, блокчейн, краудфандинг және т.б.) жобаларды коммерцияландыру үшін өзекті құралдар»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kk-KZ" w:eastAsia="ar-SA"/>
              </w:rPr>
              <w:t>«Балалардың жазғы демалысын ұйымдастырудың қажетті шарттары»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«IT технологияларды балаларға қосымша музыкалық білімге кіріктіру»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«Дәстүрлі халықтық  ән айту: игеру технологиясы және орындау ерекшеліктері»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«Бейнелеу өнеріндегі ART-технологиялар және компьютерлік модельдеу»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«Қосымша білім беру  арқылы заманауи мектептегі STEAM – жобалау қызметі»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«Эстрадалық вокалға оқыту өнері. Әдіс және практика»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«Балалар қоғамдық бірлестіктері – әлеуметтік тәрбиенің субъектісі»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«Фортепиано сабақтарында дамыта оқыту»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 xml:space="preserve">«Қосымша білім берудегі  ерекше білім беру қажеттіліктері бар балаларды дамыту»  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«Робот техникасы, Ардуино, 3D printing және жасанды зият – балалардың техникалық шығармашылығын дамыту құралы»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 xml:space="preserve">ҚР БҒМ 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eastAsia="ar-SA"/>
              </w:rPr>
              <w:t>Республикалық қосымша білім беру оқу-әдістемелік орталы</w:t>
            </w:r>
            <w:r w:rsidRPr="006A7777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ғы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kk-KZ" w:eastAsia="ar-SA"/>
              </w:rPr>
              <w:t>«Театр өнері – балаларды эстетикалық тәрбиелеу құралы»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27.07.2020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3B12C7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«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487465">
              <w:rPr>
                <w:rFonts w:ascii="Times New Roman" w:hAnsi="Times New Roman"/>
                <w:sz w:val="24"/>
                <w:szCs w:val="24"/>
              </w:rPr>
              <w:t>рлеу»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</w:t>
            </w: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Бастауыш мектеп пәндерінің күрделі тақырыптарын меңгеру</w:t>
            </w: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3860C1">
              <w:rPr>
                <w:rFonts w:ascii="Times New Roman" w:hAnsi="Times New Roman"/>
                <w:sz w:val="24"/>
                <w:szCs w:val="24"/>
              </w:rPr>
              <w:t>«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3860C1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«Білім беру мазмұнын жаңарту жағдайында тәрбие үдерісін басқарудың заманауи амалдары»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3860C1">
              <w:rPr>
                <w:rFonts w:ascii="Times New Roman" w:hAnsi="Times New Roman"/>
                <w:sz w:val="24"/>
                <w:szCs w:val="24"/>
              </w:rPr>
              <w:t>«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3860C1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«Жан басына қаржыландыруға көшу жағдайындағы инновациялық менеджмент»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3860C1">
              <w:rPr>
                <w:rFonts w:ascii="Times New Roman" w:hAnsi="Times New Roman"/>
                <w:sz w:val="24"/>
                <w:szCs w:val="24"/>
              </w:rPr>
              <w:t>«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3860C1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«Қашықтықтан оқыту: сабақты әзірлеуден оқу процесін ұйымдастыруға дейін»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3860C1">
              <w:rPr>
                <w:rFonts w:ascii="Times New Roman" w:hAnsi="Times New Roman"/>
                <w:sz w:val="24"/>
                <w:szCs w:val="24"/>
              </w:rPr>
              <w:t>«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3860C1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«Дүние жүзі тарихы» пәні бойынша кәсіби құзыреттілікті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3860C1">
              <w:rPr>
                <w:rFonts w:ascii="Times New Roman" w:hAnsi="Times New Roman"/>
                <w:sz w:val="24"/>
                <w:szCs w:val="24"/>
              </w:rPr>
              <w:t>«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3860C1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«География мұғалімінің кәсіби құзыреттілігін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3860C1">
              <w:rPr>
                <w:rFonts w:ascii="Times New Roman" w:hAnsi="Times New Roman"/>
                <w:sz w:val="24"/>
                <w:szCs w:val="24"/>
              </w:rPr>
              <w:t>«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3860C1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«Биология мұғалімінің кәсіби құзыреттілігін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3860C1">
              <w:rPr>
                <w:rFonts w:ascii="Times New Roman" w:hAnsi="Times New Roman"/>
                <w:sz w:val="24"/>
                <w:szCs w:val="24"/>
              </w:rPr>
              <w:t>«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3860C1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kern w:val="2"/>
                <w:sz w:val="24"/>
                <w:szCs w:val="24"/>
                <w:lang w:val="kk-KZ" w:eastAsia="ar-SA"/>
              </w:rPr>
              <w:t>«Химия пәні мұғалімінің кәсіби құзыреттілігін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3860C1">
              <w:rPr>
                <w:rFonts w:ascii="Times New Roman" w:hAnsi="Times New Roman"/>
                <w:sz w:val="24"/>
                <w:szCs w:val="24"/>
              </w:rPr>
              <w:t>«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3860C1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Times New Roman" w:hAnsi="Times New Roman"/>
                <w:kern w:val="1"/>
                <w:sz w:val="24"/>
                <w:szCs w:val="24"/>
                <w:lang w:val="kk-KZ" w:eastAsia="ar-SA"/>
              </w:rPr>
              <w:t>«Дене шынықтыру мұғалімінің кәсіби құзыреттілігін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3860C1">
              <w:rPr>
                <w:rFonts w:ascii="Times New Roman" w:hAnsi="Times New Roman"/>
                <w:sz w:val="24"/>
                <w:szCs w:val="24"/>
              </w:rPr>
              <w:t>«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3860C1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3860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«Құқық негіздері "пәні бойынша кәсіби құзыреттілікті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C03B82" w:rsidRPr="00487465" w:rsidTr="0075355A"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«ҚР БЖТ МЖС жүзеге асыру жағдайында мектепке дейінгі жастағы балалардың дене тәрбиесі және салауатты өмір салты қағидаларын қалыптастыру»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«Білім беру ұйымы жағдайындағы әлеуметтік-педагогикалық қызмет. Әлеуметтік педагогика»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 xml:space="preserve">«Орта білім беру ұйымдарындағы оқу-тәрбие процесін психологиялық-педагогикалық сүйемелдеу»  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«Мектепке дейінгі ұйымда оқу-тәрбие процесін психологиялық-педагогикалық сүйемелдеу»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>«Заманауи білім беру жағдайында мектепке дейінгі ұйымда музыкалық қызметті ұйымдастыру»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 xml:space="preserve">«Білім беру жүйесін жаңғырту жағдайында мектепке дейінгі білім беру әдіскерінің ұйымдастырушылық-педагогикалық қызметін жобалау және іске асыру» </w:t>
            </w: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«Білім берудегі Менеджмент. Орта білім беру ұйымы басшысының ұйымдастырушылық-педагогикалық қызметін жобалау және іске асыру»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942CFF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«Білім берудегі менеджмент. Мектепке дейінгі ұйым басшысының ұйымдастырушылық-педагогикалық қызметін жобалау және іске асыру»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«Мектепке дейінгі ұйымдардағы балаларға қазақ тілін оқытудың                  инновациялық жолдары»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«Қазіргі мектепке дейінгі білім берудегі инновациялар: мектепке дейінгі ұйымдағы тәрбие және оқу қызметін ұйымдастыру»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«Орта білім беру жүйесіндегі инклюзивті білім беру»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«Инклюзивті білім беру мен мектепке дейінгі білім беру жүйесінде»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«Білім беру ұйымдарында қашықтықтан оқытуды ұйымдастыру»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 w:rsidRPr="00AB50EA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«ҚР Мектепке дейінгі тәрбие мен оқытудың мемлекеттік стандартына сәйкес мектепке дейінгі ұйымдарда оқу-тәрбие қызметін жүзеге асыру кезіндегі заманауи білім беру тәсілдері мен технологиялары»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 w:rsidP="003B12C7">
            <w:r w:rsidRPr="00802071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«Б</w:t>
            </w:r>
            <w:r w:rsidRPr="00802071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802071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Л</w:t>
            </w:r>
            <w:r w:rsidRPr="00802071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802071"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eastAsia="ar-SA"/>
              </w:rPr>
              <w:t>М»</w:t>
            </w:r>
            <w:r>
              <w:rPr>
                <w:rFonts w:ascii="Times New Roman" w:eastAsia="Times New Roman" w:hAnsi="Times New Roman"/>
                <w:spacing w:val="2"/>
                <w:kern w:val="1"/>
                <w:sz w:val="24"/>
                <w:szCs w:val="24"/>
                <w:lang w:val="kk-KZ" w:eastAsia="ar-SA"/>
              </w:rPr>
              <w:t xml:space="preserve"> біліктілікті арттыру және қайта даярлау институты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«Мектепке дейінгі білім беру: педагогтің кәсіби қызметінде заманауи білім беру технологияларын қолдану тәжірибесі»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«Бөбек»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3B12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ҒПО</w:t>
            </w:r>
          </w:p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«Сабақтағы жалпыадамзаттық құндылықтар»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F4653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«Бөбек» ҰҒПО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eastAsia="SimSun" w:hAnsi="Times New Roman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 xml:space="preserve">«Сыныптың тұтас педагогикалық процесіндегі жалпыадамзаттық құндылықтар» 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F4653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«Бөбек» ҰҒПО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«Мектептің тұтас педагогикалық процесіндегі жалпыадамзаттық құндылықтар»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F4653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«Бөбек» ҰҒПО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«Өзін-өзі тану» пәнінің ғылыми-әдістемелік негіздері»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F4653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«Бөбек» ҰҒПО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«Өзін-өзі тану» пәнін оқытудың ғылыми-әдістемелік негіздері»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12.10.2020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Ы. Алтынсарин атындағы </w:t>
            </w:r>
          </w:p>
          <w:p w:rsidR="00C03B82" w:rsidRPr="00487465" w:rsidRDefault="00C03B82" w:rsidP="00C0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ұлттық білім академиясы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«Білім берудегі Менеджмент»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05.11.2020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Ы. Алтынсарин атындағы </w:t>
            </w:r>
          </w:p>
          <w:p w:rsidR="00C03B82" w:rsidRPr="00487465" w:rsidRDefault="00C03B82" w:rsidP="00C0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ұлттық білім академиясы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«Педагогті әдістемелік қолдау»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05.11.2020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«Арнайы және инклюзивті білім беруді дамытудың ұлттық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lastRenderedPageBreak/>
              <w:t xml:space="preserve">«Жалпы білім беретін мектептерде білім алуда ерекше қажеттіліктері бар балаларды </w:t>
            </w: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lastRenderedPageBreak/>
              <w:t>психологиялық-педагогикалық сүйемелдеу»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lastRenderedPageBreak/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«Білім мазмұнын жаңарту жағдайында зияттық бұзылымдары бар білім алушыларға арналған арнайы мектепте білім беру процесін жобалау»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«Жалпы білім беретін мектепте балалардыңерекше білім беру қажеттіліктерін бағалау және оларға қолдау көрсету»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«ПМПК әлеуметтік-білім беру моделі жағдайында білім алуда ерекше қажеттілігі</w:t>
            </w: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 xml:space="preserve"> бар</w:t>
            </w: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балаларды педагогикалық </w:t>
            </w: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зерттеу</w:t>
            </w: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және кеңес беру»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«ПМПК әлеуметтік-білім беру моделі жағдайында білім алуда ерекше</w:t>
            </w:r>
            <w:r w:rsidRPr="00487465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val="kk-KZ" w:eastAsia="ar-SA"/>
              </w:rPr>
              <w:t xml:space="preserve"> </w:t>
            </w: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қажеттілігімен балаларды логопедтік зерттеу және кеңес беру»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«Білім алуда ерекше  қажеттіліктері бар балаларға ПМПК-нің әлеуметік-білімдік моделі жағдайында психологиялық тексеру жүргізу және кеңестік көмек көрсету»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«Аутизм спектрлік бұзылымдары бар балаларға оңалту орталықтар жағдайында психологиялық-педагогикалық көмек көрсету»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de-DE" w:eastAsia="ar-SA"/>
              </w:rPr>
              <w:t>«</w:t>
            </w: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Оңалту орталығы және психологиялық-педагогикалық түзеу кабинетінің жағдайында білім алуда ерекше қажеттіліктері бар балаларға психологиялық-педагогикалық көмекті ұйымдастыру-әдістемелік қамтамасыз ету</w:t>
            </w: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de-DE" w:eastAsia="ar-SA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«Арнайы мектепке дейінгі білім беру ұйымдары жағдайында оқу-тәрбие және дамыту процесін ұйымдастыру»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«Жалпы білім беру ұйымдарында сөйлеу тілінің күрделі кемістігі бар балаларға психологиялық-педагогикалық қолдау көрсету»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«Сөйлеу тілі жалпы дамымаған мектепке дейінгі жастағы балалармен логопедия жұмысының мазмұны»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«Әр түрлі білім беру жағдайында мектепке дейінгі жастағы көру қабілеті зақымдалған балаларды психологиялық-педагогикалық қолдау»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ҚР БҒМ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«Балалардың қимыл-қозғалыс бұзылымдарын кешенді оңалту әдістері»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ҚР БҒМ «Арнайы және инклюзивті білім беруді дамытудың ұлттық ғылыми-практикалық орталығы»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«Тілдік бұзылымдары бар ерте және мектепке дейінгіжастағы балаларға психологиялық-педагогикалық қолдау көрсету»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F6A34">
              <w:rPr>
                <w:rFonts w:ascii="Times New Roman" w:hAnsi="Times New Roman"/>
                <w:sz w:val="24"/>
                <w:szCs w:val="24"/>
              </w:rPr>
              <w:t>«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6F6A34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«Білім беру мазмұнын жаңарту жағдайында тарих пәні мұғалімдерінің талдау және зерттеушілік дағдыларын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F6A34">
              <w:rPr>
                <w:rFonts w:ascii="Times New Roman" w:hAnsi="Times New Roman"/>
                <w:sz w:val="24"/>
                <w:szCs w:val="24"/>
              </w:rPr>
              <w:t>«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6F6A34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«Инклюзивті білім беруді іске асыру жағдайындағы жаңа формациядағы басшы»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F6A34">
              <w:rPr>
                <w:rFonts w:ascii="Times New Roman" w:hAnsi="Times New Roman"/>
                <w:sz w:val="24"/>
                <w:szCs w:val="24"/>
              </w:rPr>
              <w:t>«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6F6A34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«Ерекше білім беру қажеттіліктері бар балаларға арналған білім берудің жаңартылған мазмұнын іске асыру жағдайында инклюзивті білім беру»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F6A34">
              <w:rPr>
                <w:rFonts w:ascii="Times New Roman" w:hAnsi="Times New Roman"/>
                <w:sz w:val="24"/>
                <w:szCs w:val="24"/>
              </w:rPr>
              <w:t>«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6F6A34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«Көркем еңбек» пәні бойынша білім беру процесін жобалау және жүзеге асыру»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F6A34">
              <w:rPr>
                <w:rFonts w:ascii="Times New Roman" w:hAnsi="Times New Roman"/>
                <w:sz w:val="24"/>
                <w:szCs w:val="24"/>
              </w:rPr>
              <w:t>«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6F6A34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«Цифрлық трансформациялау жағдайындағы инновациялық менеджмент»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F6A34">
              <w:rPr>
                <w:rFonts w:ascii="Times New Roman" w:hAnsi="Times New Roman"/>
                <w:sz w:val="24"/>
                <w:szCs w:val="24"/>
              </w:rPr>
              <w:t>«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6F6A34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«Қазақ тілі» және «Қазақ әдебиеті» пәні мұғалімдерінің кәсіби құзыреттіліктерін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F6A34">
              <w:rPr>
                <w:rFonts w:ascii="Times New Roman" w:hAnsi="Times New Roman"/>
                <w:sz w:val="24"/>
                <w:szCs w:val="24"/>
              </w:rPr>
              <w:t>«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6F6A34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«Математика мұғалімінің кәсіби құзіреттілігін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F6A34">
              <w:rPr>
                <w:rFonts w:ascii="Times New Roman" w:hAnsi="Times New Roman"/>
                <w:sz w:val="24"/>
                <w:szCs w:val="24"/>
              </w:rPr>
              <w:t>«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6F6A34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«Физика пәні мұғалімдерінің кәсіби құзыреттіліктерін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6F6A34">
              <w:rPr>
                <w:rFonts w:ascii="Times New Roman" w:hAnsi="Times New Roman"/>
                <w:sz w:val="24"/>
                <w:szCs w:val="24"/>
              </w:rPr>
              <w:t>«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6F6A34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6F6A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«Ағылшын тілі пәні мұғалімдерінің кәсіби құзыреттіліктерін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«Ұлттық ғылыми-практикалық </w:t>
            </w:r>
          </w:p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дене тәрбиесі орталығы»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РМҚК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«Жаңартылған білім беру мазмұны жағдайында дене шынықтыру мұғалімдерінің кәсіби құзыреттілігін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</w:tr>
      <w:tr w:rsidR="00E578C4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E578C4" w:rsidRPr="00487465" w:rsidRDefault="00E578C4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E578C4" w:rsidRPr="00487465" w:rsidRDefault="00E578C4" w:rsidP="00E578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«Ұлттық ғылыми-практикалық </w:t>
            </w:r>
          </w:p>
          <w:p w:rsidR="00E578C4" w:rsidRPr="00487465" w:rsidRDefault="00E578C4" w:rsidP="00E578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 xml:space="preserve">дене тәрбиесі орталығы» 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РМҚК</w:t>
            </w:r>
          </w:p>
        </w:tc>
        <w:tc>
          <w:tcPr>
            <w:tcW w:w="5245" w:type="dxa"/>
            <w:shd w:val="clear" w:color="auto" w:fill="auto"/>
          </w:tcPr>
          <w:p w:rsidR="00E578C4" w:rsidRPr="00487465" w:rsidRDefault="00E578C4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E578C4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«Дене шынықтыру мұғалімінің кәсіби құзыреттілігі мен дағдыларының дамуы»</w:t>
            </w:r>
          </w:p>
        </w:tc>
        <w:tc>
          <w:tcPr>
            <w:tcW w:w="1417" w:type="dxa"/>
            <w:shd w:val="clear" w:color="auto" w:fill="auto"/>
          </w:tcPr>
          <w:p w:rsidR="00E578C4" w:rsidRPr="00487465" w:rsidRDefault="00E578C4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«Музыка мұғалімінің кәсіби құзыреттілігін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«Жаратылыстану» және «Физика» пәндері мазмұнының сабақтастығын қамтамасыз ету»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«Көптілді оқытуды іске асыру аясында жаратылыстану-ғылыми пән мұғалімдерінің пәндік-тілдік құзыреттіліктерін қалыптастыру»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«Бастауыш білім беру жағдайында 4К моделін жүзеге асырудың психологиялық-педагогикалық аспектілері»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«Қашықтықтан оқыту жағдайында білім беру ұйымы басшыларының функционалдық сауаттылығы»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«Білім беру ұйымының заманауи көшбасшысының «Soft skills» құзыретін қалыптастыру»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«М.Монтессори жүйесі бойынша пәндік-дамытушылық орта – мектепке дейінгі тәрбие </w:t>
            </w: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lastRenderedPageBreak/>
              <w:t>мен оқытудың оқу жоспарының вариативті компонентін жүзеге асыру құралы ретінде»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lastRenderedPageBreak/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«Оқытудың пәнаралық интеграциясы жағдайындағы ғылыми-жаратылыстану циклінің пәндерін STEM оқыту»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«Патриотизмді және көшбасшылық қасиеттерді жеке тұлғаны тәрбиелеу мен әлеуметтендірудің негізі ретінде қалыптастыру» 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«Информатика пәнінің мұғалімнің кәсіби құзыреттіліктерін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«Педагогтердің цифрлық сауаттылығын қалыптастырудың негіздері»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«Интернаттық ұйымдарда тәрбие жұмысын жоспарлау және іске асыру бойынша педагогтердің психологиялық-педагогикалық және әлеуметтік құзыреттерін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  <w:t>«Мектепке дейінгі білім беру мазмұнының жаңаруы жағдайында педагогтердің АКТ технологияларды пайдалануы бойынша кәсіби құзыреттіліктерін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 w:eastAsia="ar-SA"/>
              </w:rPr>
              <w:t>«Білім беруді жаңғырту жағдайындағы көшбасшылық және менеджмент»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«Қазақстанның этникалық саясатын білім беру мазмұнында іске асыру бойынша педагогтердің пәндік-кәсіби құзыреттерін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«Білім беру робот техникасы және электрондық құрылғыларды жобалау»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Style w:val="tlid-translation"/>
                <w:rFonts w:ascii="Times New Roman" w:hAnsi="Times New Roman"/>
                <w:sz w:val="24"/>
                <w:szCs w:val="24"/>
                <w:lang w:val="kk-KZ"/>
              </w:rPr>
              <w:t>«Жастар ортасында терроризм мен діни экстремизмнің алдын алу бойынша жұмыстарды ұйымдастыру»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«Қашықтықтан оқыту жағдайындағы педагогикалық менеджмент»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«Қашықтан басқару, білім беруді цифрландыру жағдайында оқу үдерісін тиімді басқару және конструктивті жоспарлаудың негізі ретінде»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«Мектепке дейінгі ұйымның оқу процесін жетілдірудің инновациялық басқару тәжірибесі»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«Балалардың өмір қауіпсіздігін және әлеуметтенуін ұйымдастыру бойынша әлеуметтік педагогтің кәсіби құзыреттілігін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87465">
              <w:rPr>
                <w:rFonts w:ascii="Times New Roman" w:eastAsia="Times New Roman" w:hAnsi="Times New Roman"/>
                <w:color w:val="1E1E1E"/>
                <w:sz w:val="24"/>
                <w:szCs w:val="24"/>
                <w:lang w:val="kk-KZ" w:eastAsia="ru-RU"/>
              </w:rPr>
              <w:t>Білім беру ұйымдарында кәмелетке толмаған балалар арасында суицидті мінез-құлықтың және зорлық-зомбылықтың алдын алу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«Үштілде білім беруді ұйымдастыруда өзбек тілі мен әдебиеті пәні мұғалімдерінің </w:t>
            </w:r>
            <w:r w:rsidRPr="004874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пәндік-тілдік құзыреттіліктерін дамыту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 xml:space="preserve">«Білім алушылардың зияткерлік, рухани-адамгершілік және </w:t>
            </w:r>
            <w:r w:rsidRPr="004874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дене </w:t>
            </w:r>
            <w:r w:rsidRPr="00487465">
              <w:rPr>
                <w:rFonts w:ascii="Times New Roman" w:eastAsia="Times New Roman" w:hAnsi="Times New Roman"/>
                <w:sz w:val="24"/>
                <w:szCs w:val="24"/>
              </w:rPr>
              <w:t>дамуын қамтамасыз ету үшін өлкетану жұмыстарын ұйымдастыру және өткізу»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«Қазақстан Республикасының арнайы (түзету) білім беру жағдайында педагогтердің кәсіби құзыреттілігін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«Ерекше білім беру қажеттіліктері бар балаларды оқыту мен тәрбиелеудің заманауи технологиялары»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16392B">
              <w:rPr>
                <w:rFonts w:ascii="Times New Roman" w:hAnsi="Times New Roman"/>
                <w:sz w:val="24"/>
                <w:szCs w:val="24"/>
              </w:rPr>
              <w:t>«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16392B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1639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Style w:val="tlid-translation"/>
                <w:rFonts w:ascii="Times New Roman" w:hAnsi="Times New Roman"/>
                <w:sz w:val="24"/>
                <w:szCs w:val="24"/>
                <w:lang w:val="kk-KZ"/>
              </w:rPr>
              <w:t>«Мектепке дейінгі ұйымның сапасын бағалау негізінде заттық-кеңістіктік дамытушы ортасын жобалау»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«Қостанай жоғары политехникалық колледжі» коммуналдық мемлекеттік қазыналық кәсіпорны  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«Робототехника негіздерін оқытуда педагогтердің кәсіби құзіреттіліктерін қалыптастыру»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3B1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«Академический центр. Start»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«Менеджмент заманауи білім беру ұйымдарын тиімді басқарудың негізі ретінде» 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08.12.2020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Академический центр. Start»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«</w:t>
            </w: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Арнайы білім беру ұйымдары мен орта білім беру ұйымдарының инклюзивті сыныптарындағы түзету –педагогикалық жұмыс мазмұнын жаңарту</w:t>
            </w:r>
            <w:r w:rsidRPr="004874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08.12.2020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numPr>
                <w:ilvl w:val="0"/>
                <w:numId w:val="2"/>
              </w:numPr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«Мектепті басқарудағы инновациялық менеджмент»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numPr>
                <w:ilvl w:val="0"/>
                <w:numId w:val="2"/>
              </w:numPr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«Білім беру ұйымдарындағы қақтығыстық жағдайларды басқару»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numPr>
                <w:ilvl w:val="0"/>
                <w:numId w:val="2"/>
              </w:numPr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«Қашықтан оқытуды үйренемін»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numPr>
                <w:ilvl w:val="0"/>
                <w:numId w:val="2"/>
              </w:numPr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«Оқушылардың жаратылыстану-ғылыми және оқу сауаттылығын, креативті ойлауын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«Бастауыш сынып пәндері бойынша бағалау тапсырмаларын әзірлеу және сараптау»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«Оқушылардың математикалық және оқу сауаттылығын, креативті ойлауын дамыту»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«Бақытты ата-ана – табысты бала»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«Мектепке дейінгі ұйымды басқарудың тиімді менеджменті»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6F4909" w:rsidRDefault="00C03B82">
            <w:pPr>
              <w:rPr>
                <w:lang w:val="kk-KZ"/>
              </w:rPr>
            </w:pPr>
            <w:r w:rsidRPr="008F74B9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6F49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9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«Білім беру мазмұнын жаңарту жағдайында мектепке дейінгі тәрбие мен оқытудағы жаңа тәсілдемелер» </w:t>
            </w:r>
          </w:p>
        </w:tc>
        <w:tc>
          <w:tcPr>
            <w:tcW w:w="1417" w:type="dxa"/>
            <w:shd w:val="clear" w:color="auto" w:fill="auto"/>
          </w:tcPr>
          <w:p w:rsidR="00C03B82" w:rsidRDefault="00C03B82">
            <w:r w:rsidRPr="00B9134C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6F4909" w:rsidRDefault="00C03B82">
            <w:pPr>
              <w:rPr>
                <w:lang w:val="kk-KZ"/>
              </w:rPr>
            </w:pPr>
            <w:r w:rsidRPr="008F74B9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909">
              <w:rPr>
                <w:rFonts w:ascii="Times New Roman" w:hAnsi="Times New Roman"/>
                <w:sz w:val="24"/>
                <w:szCs w:val="24"/>
                <w:lang w:val="kk-KZ"/>
              </w:rPr>
              <w:t>«Балаларды мектепке даярлау»</w:t>
            </w:r>
          </w:p>
        </w:tc>
        <w:tc>
          <w:tcPr>
            <w:tcW w:w="1417" w:type="dxa"/>
            <w:shd w:val="clear" w:color="auto" w:fill="auto"/>
          </w:tcPr>
          <w:p w:rsidR="00C03B82" w:rsidRDefault="00C03B82">
            <w:r w:rsidRPr="00B9134C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6F4909" w:rsidRDefault="00C03B82">
            <w:pPr>
              <w:rPr>
                <w:lang w:val="kk-KZ"/>
              </w:rPr>
            </w:pPr>
            <w:r w:rsidRPr="008F74B9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909">
              <w:rPr>
                <w:rFonts w:ascii="Times New Roman" w:hAnsi="Times New Roman"/>
                <w:sz w:val="24"/>
                <w:szCs w:val="24"/>
                <w:lang w:val="kk-KZ"/>
              </w:rPr>
              <w:t>«Мамандық таңдау және тұлғаның өз бағдарын айқындауы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03B82" w:rsidRDefault="00C03B82">
            <w:r w:rsidRPr="00B9134C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Pr="006F4909" w:rsidRDefault="00C03B82">
            <w:pPr>
              <w:rPr>
                <w:lang w:val="kk-KZ"/>
              </w:rPr>
            </w:pPr>
            <w:r w:rsidRPr="008F74B9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«Педагогикалық шеберлік орталығы» жекеменшік мекемесі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909">
              <w:rPr>
                <w:rFonts w:ascii="Times New Roman" w:hAnsi="Times New Roman"/>
                <w:sz w:val="24"/>
                <w:szCs w:val="24"/>
                <w:lang w:val="kk-KZ"/>
              </w:rPr>
              <w:t>«Оқушыларға психологиялық қолдау көрсету»</w:t>
            </w:r>
          </w:p>
        </w:tc>
        <w:tc>
          <w:tcPr>
            <w:tcW w:w="1417" w:type="dxa"/>
            <w:shd w:val="clear" w:color="auto" w:fill="auto"/>
          </w:tcPr>
          <w:p w:rsidR="00C03B82" w:rsidRDefault="00C03B82">
            <w:r w:rsidRPr="00B9134C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4A6E48">
              <w:rPr>
                <w:rFonts w:ascii="Times New Roman" w:hAnsi="Times New Roman"/>
                <w:sz w:val="24"/>
                <w:szCs w:val="24"/>
              </w:rPr>
              <w:t>«</w:t>
            </w:r>
            <w:r w:rsidRPr="004A6E48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4A6E48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4A6E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  <w:lang w:val="kk-KZ"/>
              </w:rPr>
              <w:t>«Педагогтердің цифрлық  құзырлылығын дамыту»</w:t>
            </w:r>
            <w:r w:rsidRPr="00487465">
              <w:rPr>
                <w:rFonts w:ascii="Times New Roman" w:hAnsi="Times New Roman"/>
                <w:sz w:val="24"/>
                <w:szCs w:val="24"/>
              </w:rPr>
              <w:t xml:space="preserve"> (ілгерілемелі деңгей)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21.12.2020</w:t>
            </w:r>
          </w:p>
        </w:tc>
      </w:tr>
      <w:tr w:rsidR="00C03B82" w:rsidRPr="00487465" w:rsidTr="0075355A">
        <w:trPr>
          <w:trHeight w:val="352"/>
        </w:trPr>
        <w:tc>
          <w:tcPr>
            <w:tcW w:w="567" w:type="dxa"/>
            <w:shd w:val="clear" w:color="auto" w:fill="auto"/>
          </w:tcPr>
          <w:p w:rsidR="00C03B82" w:rsidRPr="00487465" w:rsidRDefault="00C03B82" w:rsidP="00487465">
            <w:pPr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03B82" w:rsidRDefault="00C03B82">
            <w:r w:rsidRPr="004A6E48">
              <w:rPr>
                <w:rFonts w:ascii="Times New Roman" w:hAnsi="Times New Roman"/>
                <w:sz w:val="24"/>
                <w:szCs w:val="24"/>
              </w:rPr>
              <w:t>«</w:t>
            </w:r>
            <w:r w:rsidRPr="004A6E48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4A6E48">
              <w:rPr>
                <w:rFonts w:ascii="Times New Roman" w:hAnsi="Times New Roman"/>
                <w:sz w:val="24"/>
                <w:szCs w:val="24"/>
              </w:rPr>
              <w:t>рлеу»</w:t>
            </w:r>
            <w:r w:rsidRPr="004A6E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БАҰО АҚ</w:t>
            </w:r>
          </w:p>
        </w:tc>
        <w:tc>
          <w:tcPr>
            <w:tcW w:w="5245" w:type="dxa"/>
            <w:shd w:val="clear" w:color="auto" w:fill="auto"/>
          </w:tcPr>
          <w:p w:rsidR="00C03B82" w:rsidRPr="00487465" w:rsidRDefault="00C03B82" w:rsidP="00F255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«Педагогтердің цифрлық құзырлылығын дамыту»  (жоғары деңгей)</w:t>
            </w:r>
          </w:p>
        </w:tc>
        <w:tc>
          <w:tcPr>
            <w:tcW w:w="1417" w:type="dxa"/>
            <w:shd w:val="clear" w:color="auto" w:fill="auto"/>
          </w:tcPr>
          <w:p w:rsidR="00C03B82" w:rsidRPr="00487465" w:rsidRDefault="00C03B82" w:rsidP="00F255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465">
              <w:rPr>
                <w:rFonts w:ascii="Times New Roman" w:hAnsi="Times New Roman"/>
                <w:sz w:val="24"/>
                <w:szCs w:val="24"/>
              </w:rPr>
              <w:t>21.12.2020</w:t>
            </w:r>
          </w:p>
        </w:tc>
      </w:tr>
    </w:tbl>
    <w:p w:rsidR="000F780A" w:rsidRPr="00CB2650" w:rsidRDefault="000F780A" w:rsidP="00F255EE">
      <w:pPr>
        <w:spacing w:after="0" w:line="240" w:lineRule="auto"/>
        <w:jc w:val="both"/>
        <w:rPr>
          <w:rFonts w:ascii="Times New Roman" w:eastAsia="Times New Roman" w:hAnsi="Times New Roman"/>
          <w:b/>
          <w:spacing w:val="2"/>
          <w:sz w:val="28"/>
          <w:szCs w:val="28"/>
        </w:rPr>
      </w:pPr>
      <w:r w:rsidRPr="00CB2650">
        <w:rPr>
          <w:rFonts w:ascii="Times New Roman" w:hAnsi="Times New Roman"/>
          <w:sz w:val="28"/>
          <w:szCs w:val="28"/>
        </w:rPr>
        <w:t xml:space="preserve"> </w:t>
      </w:r>
    </w:p>
    <w:sectPr w:rsidR="000F780A" w:rsidRPr="00CB2650" w:rsidSect="0098491E">
      <w:type w:val="continuous"/>
      <w:pgSz w:w="12450" w:h="25920"/>
      <w:pgMar w:top="426" w:right="450" w:bottom="426" w:left="45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0066"/>
    <w:multiLevelType w:val="hybridMultilevel"/>
    <w:tmpl w:val="E5F46FC0"/>
    <w:lvl w:ilvl="0" w:tplc="BC408C8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F0805"/>
    <w:multiLevelType w:val="hybridMultilevel"/>
    <w:tmpl w:val="59740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159AE"/>
    <w:multiLevelType w:val="hybridMultilevel"/>
    <w:tmpl w:val="E3EC7C5E"/>
    <w:lvl w:ilvl="0" w:tplc="CCA43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694E67"/>
    <w:multiLevelType w:val="hybridMultilevel"/>
    <w:tmpl w:val="14961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849D5"/>
    <w:multiLevelType w:val="hybridMultilevel"/>
    <w:tmpl w:val="EFF2A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345BB"/>
    <w:multiLevelType w:val="hybridMultilevel"/>
    <w:tmpl w:val="5328B69A"/>
    <w:lvl w:ilvl="0" w:tplc="1D98983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C6615F4"/>
    <w:multiLevelType w:val="multilevel"/>
    <w:tmpl w:val="2E420B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kk-K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3B"/>
    <w:rsid w:val="00016051"/>
    <w:rsid w:val="000174FA"/>
    <w:rsid w:val="00032A02"/>
    <w:rsid w:val="000428D8"/>
    <w:rsid w:val="000637D9"/>
    <w:rsid w:val="000662EE"/>
    <w:rsid w:val="00070810"/>
    <w:rsid w:val="000A15B0"/>
    <w:rsid w:val="000A1F6D"/>
    <w:rsid w:val="000C7CBD"/>
    <w:rsid w:val="000D7AFE"/>
    <w:rsid w:val="000E20E9"/>
    <w:rsid w:val="000F780A"/>
    <w:rsid w:val="00136310"/>
    <w:rsid w:val="001414C9"/>
    <w:rsid w:val="001419E4"/>
    <w:rsid w:val="0014399A"/>
    <w:rsid w:val="00152EE3"/>
    <w:rsid w:val="00160C46"/>
    <w:rsid w:val="0017011A"/>
    <w:rsid w:val="00181BCE"/>
    <w:rsid w:val="00196BEE"/>
    <w:rsid w:val="001974F2"/>
    <w:rsid w:val="001A4FF8"/>
    <w:rsid w:val="001B6C79"/>
    <w:rsid w:val="001D07AF"/>
    <w:rsid w:val="001D576E"/>
    <w:rsid w:val="001E4E76"/>
    <w:rsid w:val="001F60EB"/>
    <w:rsid w:val="00200799"/>
    <w:rsid w:val="0023404A"/>
    <w:rsid w:val="00242845"/>
    <w:rsid w:val="00246AEA"/>
    <w:rsid w:val="0025716C"/>
    <w:rsid w:val="00266D12"/>
    <w:rsid w:val="00283612"/>
    <w:rsid w:val="00286956"/>
    <w:rsid w:val="00286CDC"/>
    <w:rsid w:val="00286D62"/>
    <w:rsid w:val="002B5885"/>
    <w:rsid w:val="002D7201"/>
    <w:rsid w:val="002E77A2"/>
    <w:rsid w:val="002F0871"/>
    <w:rsid w:val="003076ED"/>
    <w:rsid w:val="003249FC"/>
    <w:rsid w:val="003341C8"/>
    <w:rsid w:val="003479E4"/>
    <w:rsid w:val="00382B43"/>
    <w:rsid w:val="003873B8"/>
    <w:rsid w:val="00393518"/>
    <w:rsid w:val="003B12C7"/>
    <w:rsid w:val="003B65DD"/>
    <w:rsid w:val="003D2E12"/>
    <w:rsid w:val="003D55C0"/>
    <w:rsid w:val="003E32C2"/>
    <w:rsid w:val="003E6060"/>
    <w:rsid w:val="003E756E"/>
    <w:rsid w:val="00417F57"/>
    <w:rsid w:val="00432372"/>
    <w:rsid w:val="00442E0A"/>
    <w:rsid w:val="004532E5"/>
    <w:rsid w:val="00462296"/>
    <w:rsid w:val="004726AB"/>
    <w:rsid w:val="00475360"/>
    <w:rsid w:val="00486374"/>
    <w:rsid w:val="00487465"/>
    <w:rsid w:val="00497612"/>
    <w:rsid w:val="004A4EC3"/>
    <w:rsid w:val="004C15F3"/>
    <w:rsid w:val="004C6907"/>
    <w:rsid w:val="004E750F"/>
    <w:rsid w:val="00503B98"/>
    <w:rsid w:val="005359E5"/>
    <w:rsid w:val="005439B4"/>
    <w:rsid w:val="00547DB2"/>
    <w:rsid w:val="00552D2C"/>
    <w:rsid w:val="005601AE"/>
    <w:rsid w:val="00567666"/>
    <w:rsid w:val="005A2D49"/>
    <w:rsid w:val="005C6164"/>
    <w:rsid w:val="005E446D"/>
    <w:rsid w:val="005E634F"/>
    <w:rsid w:val="005F4A9C"/>
    <w:rsid w:val="00602044"/>
    <w:rsid w:val="0061646C"/>
    <w:rsid w:val="00620889"/>
    <w:rsid w:val="00626463"/>
    <w:rsid w:val="00660AD4"/>
    <w:rsid w:val="00684B44"/>
    <w:rsid w:val="006909EC"/>
    <w:rsid w:val="006915A7"/>
    <w:rsid w:val="006A5615"/>
    <w:rsid w:val="006A5630"/>
    <w:rsid w:val="006B0195"/>
    <w:rsid w:val="006B25AA"/>
    <w:rsid w:val="006B7165"/>
    <w:rsid w:val="006B7E5F"/>
    <w:rsid w:val="006C33D1"/>
    <w:rsid w:val="006E2084"/>
    <w:rsid w:val="006F4909"/>
    <w:rsid w:val="0073477E"/>
    <w:rsid w:val="0075355A"/>
    <w:rsid w:val="0075369A"/>
    <w:rsid w:val="00755EF7"/>
    <w:rsid w:val="00781DFF"/>
    <w:rsid w:val="0078267B"/>
    <w:rsid w:val="00786DDD"/>
    <w:rsid w:val="007B4986"/>
    <w:rsid w:val="007B5DD5"/>
    <w:rsid w:val="007E6A3D"/>
    <w:rsid w:val="008030BD"/>
    <w:rsid w:val="00821DE8"/>
    <w:rsid w:val="00830D3B"/>
    <w:rsid w:val="008406A0"/>
    <w:rsid w:val="00841E7D"/>
    <w:rsid w:val="0087559E"/>
    <w:rsid w:val="008905E1"/>
    <w:rsid w:val="008948C8"/>
    <w:rsid w:val="008B5104"/>
    <w:rsid w:val="008B6085"/>
    <w:rsid w:val="008C71E1"/>
    <w:rsid w:val="008D66B2"/>
    <w:rsid w:val="008E26C7"/>
    <w:rsid w:val="008E6181"/>
    <w:rsid w:val="008F2BA3"/>
    <w:rsid w:val="008F77F3"/>
    <w:rsid w:val="00900A2E"/>
    <w:rsid w:val="00907018"/>
    <w:rsid w:val="00920DB1"/>
    <w:rsid w:val="009231B1"/>
    <w:rsid w:val="009454B5"/>
    <w:rsid w:val="0095280B"/>
    <w:rsid w:val="009537EC"/>
    <w:rsid w:val="00953DC8"/>
    <w:rsid w:val="009560E7"/>
    <w:rsid w:val="00964746"/>
    <w:rsid w:val="0096531A"/>
    <w:rsid w:val="00967963"/>
    <w:rsid w:val="009811A5"/>
    <w:rsid w:val="0098491E"/>
    <w:rsid w:val="009A0CD2"/>
    <w:rsid w:val="009A0E6A"/>
    <w:rsid w:val="009B2C03"/>
    <w:rsid w:val="009B764C"/>
    <w:rsid w:val="009C5F43"/>
    <w:rsid w:val="009D7720"/>
    <w:rsid w:val="00A16377"/>
    <w:rsid w:val="00A44E3D"/>
    <w:rsid w:val="00A50D01"/>
    <w:rsid w:val="00A519EE"/>
    <w:rsid w:val="00A54A9C"/>
    <w:rsid w:val="00A82620"/>
    <w:rsid w:val="00A836EF"/>
    <w:rsid w:val="00A86DF9"/>
    <w:rsid w:val="00A87278"/>
    <w:rsid w:val="00AB27B0"/>
    <w:rsid w:val="00AC37CF"/>
    <w:rsid w:val="00AC483E"/>
    <w:rsid w:val="00AC57FC"/>
    <w:rsid w:val="00AC7007"/>
    <w:rsid w:val="00AC7236"/>
    <w:rsid w:val="00AD32F9"/>
    <w:rsid w:val="00AE3EDB"/>
    <w:rsid w:val="00B05F05"/>
    <w:rsid w:val="00B117E3"/>
    <w:rsid w:val="00B120BA"/>
    <w:rsid w:val="00B33586"/>
    <w:rsid w:val="00B5640F"/>
    <w:rsid w:val="00B64031"/>
    <w:rsid w:val="00B76281"/>
    <w:rsid w:val="00B8714B"/>
    <w:rsid w:val="00BA3122"/>
    <w:rsid w:val="00BB29EC"/>
    <w:rsid w:val="00BB65F5"/>
    <w:rsid w:val="00BC2BD9"/>
    <w:rsid w:val="00BC4F69"/>
    <w:rsid w:val="00BD2072"/>
    <w:rsid w:val="00BD64A4"/>
    <w:rsid w:val="00BE240A"/>
    <w:rsid w:val="00BF3B3B"/>
    <w:rsid w:val="00BF7F6A"/>
    <w:rsid w:val="00C02A05"/>
    <w:rsid w:val="00C03B82"/>
    <w:rsid w:val="00C0561E"/>
    <w:rsid w:val="00C100A6"/>
    <w:rsid w:val="00C14445"/>
    <w:rsid w:val="00C35A33"/>
    <w:rsid w:val="00C57DFB"/>
    <w:rsid w:val="00C73B41"/>
    <w:rsid w:val="00C75139"/>
    <w:rsid w:val="00C82F0A"/>
    <w:rsid w:val="00C84AA2"/>
    <w:rsid w:val="00C9297E"/>
    <w:rsid w:val="00C92A2B"/>
    <w:rsid w:val="00C97B87"/>
    <w:rsid w:val="00CA0263"/>
    <w:rsid w:val="00CB2650"/>
    <w:rsid w:val="00CC1579"/>
    <w:rsid w:val="00CC3707"/>
    <w:rsid w:val="00CC3B05"/>
    <w:rsid w:val="00CE672B"/>
    <w:rsid w:val="00CF4DD9"/>
    <w:rsid w:val="00D3096A"/>
    <w:rsid w:val="00D47DB9"/>
    <w:rsid w:val="00D6333B"/>
    <w:rsid w:val="00D7765A"/>
    <w:rsid w:val="00DA465F"/>
    <w:rsid w:val="00DB14CB"/>
    <w:rsid w:val="00DB57C5"/>
    <w:rsid w:val="00DD18FE"/>
    <w:rsid w:val="00DD29D9"/>
    <w:rsid w:val="00DE36EC"/>
    <w:rsid w:val="00DE3E3D"/>
    <w:rsid w:val="00DF4812"/>
    <w:rsid w:val="00E55077"/>
    <w:rsid w:val="00E578C4"/>
    <w:rsid w:val="00E57EBD"/>
    <w:rsid w:val="00E7685C"/>
    <w:rsid w:val="00E83BCA"/>
    <w:rsid w:val="00E846B3"/>
    <w:rsid w:val="00E97E27"/>
    <w:rsid w:val="00EA3D76"/>
    <w:rsid w:val="00EB0E10"/>
    <w:rsid w:val="00EE6D0C"/>
    <w:rsid w:val="00EE71F7"/>
    <w:rsid w:val="00EF307B"/>
    <w:rsid w:val="00EF416B"/>
    <w:rsid w:val="00EF5ACD"/>
    <w:rsid w:val="00EF7EC0"/>
    <w:rsid w:val="00F018C1"/>
    <w:rsid w:val="00F029DA"/>
    <w:rsid w:val="00F21C54"/>
    <w:rsid w:val="00F255EE"/>
    <w:rsid w:val="00F5467B"/>
    <w:rsid w:val="00F56DFE"/>
    <w:rsid w:val="00F83473"/>
    <w:rsid w:val="00F87DDB"/>
    <w:rsid w:val="00FA13EE"/>
    <w:rsid w:val="00FB275B"/>
    <w:rsid w:val="00FB4A00"/>
    <w:rsid w:val="00FD209C"/>
    <w:rsid w:val="00FD277F"/>
    <w:rsid w:val="00FE7C21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rsid w:val="00DD29D9"/>
  </w:style>
  <w:style w:type="paragraph" w:styleId="a4">
    <w:name w:val="Balloon Text"/>
    <w:basedOn w:val="a"/>
    <w:link w:val="a5"/>
    <w:uiPriority w:val="99"/>
    <w:semiHidden/>
    <w:unhideWhenUsed/>
    <w:rsid w:val="00875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7559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A46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No Spacing"/>
    <w:uiPriority w:val="1"/>
    <w:qFormat/>
    <w:rsid w:val="00BD207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rsid w:val="00DD29D9"/>
  </w:style>
  <w:style w:type="paragraph" w:styleId="a4">
    <w:name w:val="Balloon Text"/>
    <w:basedOn w:val="a"/>
    <w:link w:val="a5"/>
    <w:uiPriority w:val="99"/>
    <w:semiHidden/>
    <w:unhideWhenUsed/>
    <w:rsid w:val="00875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7559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A46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No Spacing"/>
    <w:uiPriority w:val="1"/>
    <w:qFormat/>
    <w:rsid w:val="00BD20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2</cp:revision>
  <cp:lastPrinted>2022-03-11T04:51:00Z</cp:lastPrinted>
  <dcterms:created xsi:type="dcterms:W3CDTF">2022-08-24T08:00:00Z</dcterms:created>
  <dcterms:modified xsi:type="dcterms:W3CDTF">2022-08-24T08:00:00Z</dcterms:modified>
</cp:coreProperties>
</file>