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D6" w:rsidRPr="00C90700" w:rsidRDefault="002022ED" w:rsidP="002022ED">
      <w:pPr>
        <w:rPr>
          <w:b/>
          <w:i/>
          <w:sz w:val="52"/>
          <w:szCs w:val="52"/>
          <w:lang w:val="kk-KZ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422.05pt;margin-top:-35pt;width:148.5pt;height:223.45pt;flip:y;z-index:251662336" o:connectortype="straight"/>
        </w:pict>
      </w:r>
      <w:r w:rsidR="0028485E">
        <w:rPr>
          <w:b/>
          <w:i/>
          <w:sz w:val="52"/>
          <w:szCs w:val="52"/>
          <w:lang w:val="kk-KZ"/>
        </w:rPr>
        <w:t xml:space="preserve">                  </w:t>
      </w:r>
      <w:r w:rsidR="000239D6" w:rsidRPr="00C90700">
        <w:rPr>
          <w:b/>
          <w:i/>
          <w:sz w:val="52"/>
          <w:szCs w:val="52"/>
          <w:lang w:val="kk-KZ"/>
        </w:rPr>
        <w:t>Ст</w:t>
      </w:r>
      <w:r w:rsidR="000239D6">
        <w:rPr>
          <w:b/>
          <w:i/>
          <w:sz w:val="52"/>
          <w:szCs w:val="52"/>
          <w:lang w:val="kk-KZ"/>
        </w:rPr>
        <w:t>рессті жеңудің</w:t>
      </w:r>
      <w:r w:rsidR="000239D6" w:rsidRPr="00C90700">
        <w:rPr>
          <w:b/>
          <w:i/>
          <w:sz w:val="52"/>
          <w:szCs w:val="52"/>
          <w:lang w:val="kk-KZ"/>
        </w:rPr>
        <w:t xml:space="preserve"> 20  әдіс</w:t>
      </w:r>
      <w:r w:rsidR="000239D6">
        <w:rPr>
          <w:b/>
          <w:i/>
          <w:sz w:val="52"/>
          <w:szCs w:val="52"/>
          <w:lang w:val="kk-KZ"/>
        </w:rPr>
        <w:t>і</w:t>
      </w:r>
    </w:p>
    <w:p w:rsidR="000239D6" w:rsidRDefault="000239D6" w:rsidP="000239D6">
      <w:pPr>
        <w:jc w:val="both"/>
        <w:rPr>
          <w:b/>
          <w:lang w:val="kk-KZ"/>
        </w:rPr>
      </w:pPr>
    </w:p>
    <w:p w:rsidR="000239D6" w:rsidRDefault="000239D6" w:rsidP="000239D6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</w:t>
      </w:r>
    </w:p>
    <w:p w:rsidR="000239D6" w:rsidRDefault="002022ED" w:rsidP="000239D6">
      <w:pPr>
        <w:jc w:val="both"/>
        <w:rPr>
          <w:b/>
          <w:lang w:val="kk-KZ"/>
        </w:rPr>
      </w:pPr>
      <w:r>
        <w:rPr>
          <w:b/>
          <w:noProof/>
        </w:rPr>
        <w:pict>
          <v:shape id="_x0000_s1050" type="#_x0000_t32" style="position:absolute;left:0;text-align:left;margin-left:138.5pt;margin-top:10.1pt;width:143.35pt;height:129.6pt;flip:x y;z-index:251661312" o:connectortype="straight"/>
        </w:pict>
      </w:r>
    </w:p>
    <w:p w:rsidR="000239D6" w:rsidRDefault="0028485E" w:rsidP="000239D6">
      <w:pPr>
        <w:jc w:val="both"/>
        <w:rPr>
          <w:b/>
          <w:lang w:val="kk-KZ"/>
        </w:rPr>
      </w:pPr>
      <w:r>
        <w:rPr>
          <w:b/>
          <w:noProof/>
        </w:rPr>
        <w:pict>
          <v:shape id="_x0000_s1069" type="#_x0000_t32" style="position:absolute;left:0;text-align:left;margin-left:364pt;margin-top:9.4pt;width:0;height:70.5pt;flip:y;z-index:251680768" o:connectortype="straight"/>
        </w:pict>
      </w:r>
    </w:p>
    <w:p w:rsidR="000239D6" w:rsidRDefault="0003691B" w:rsidP="000239D6">
      <w:pPr>
        <w:jc w:val="both"/>
        <w:rPr>
          <w:b/>
          <w:lang w:val="kk-KZ"/>
        </w:rPr>
      </w:pPr>
      <w:r>
        <w:rPr>
          <w:b/>
          <w:noProof/>
        </w:rPr>
        <w:pict>
          <v:shape id="_x0000_s1055" type="#_x0000_t32" style="position:absolute;left:0;text-align:left;margin-left:436.55pt;margin-top:9.4pt;width:196.65pt;height:102.7pt;flip:x;z-index:251666432" o:connectortype="straight"/>
        </w:pict>
      </w:r>
      <w:r w:rsidR="000239D6">
        <w:rPr>
          <w:b/>
          <w:lang w:val="kk-KZ"/>
        </w:rPr>
        <w:t xml:space="preserve">                                                                                                                                   </w:t>
      </w:r>
    </w:p>
    <w:p w:rsidR="000239D6" w:rsidRDefault="000239D6" w:rsidP="000239D6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Өз қабілеттіліктеріңді       </w:t>
      </w: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57" type="#_x0000_t32" style="position:absolute;left:0;text-align:left;margin-left:281.85pt;margin-top:6.1pt;width:34.1pt;height:53.8pt;z-index:251668480" o:connectortype="straight"/>
        </w:pict>
      </w:r>
      <w:r w:rsidR="000239D6">
        <w:rPr>
          <w:b/>
          <w:lang w:val="kk-KZ"/>
        </w:rPr>
        <w:t xml:space="preserve">                                                                                 дамыт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Өзіңе сыйлық жаса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oval id="_x0000_s1049" style="position:absolute;left:0;text-align:left;margin-left:278.1pt;margin-top:1.65pt;width:160.5pt;height:130.5pt;z-index:251660288" fillcolor="#9bbb59" strokecolor="#f2f2f2" strokeweight="3pt">
            <v:shadow on="t" type="perspective" color="#4e6128" opacity=".5" offset="1pt" offset2="-1pt"/>
            <v:textbox style="mso-next-textbox:#_x0000_s1049">
              <w:txbxContent>
                <w:p w:rsidR="000239D6" w:rsidRDefault="000239D6" w:rsidP="000239D6">
                  <w:pPr>
                    <w:rPr>
                      <w:sz w:val="52"/>
                      <w:szCs w:val="52"/>
                      <w:lang w:val="kk-KZ"/>
                    </w:rPr>
                  </w:pPr>
                </w:p>
                <w:p w:rsidR="000239D6" w:rsidRPr="00C90700" w:rsidRDefault="000239D6" w:rsidP="000239D6">
                  <w:pPr>
                    <w:rPr>
                      <w:sz w:val="52"/>
                      <w:szCs w:val="52"/>
                      <w:lang w:val="kk-KZ"/>
                    </w:rPr>
                  </w:pPr>
                  <w:r w:rsidRPr="00C90700">
                    <w:rPr>
                      <w:sz w:val="52"/>
                      <w:szCs w:val="52"/>
                      <w:lang w:val="kk-KZ"/>
                    </w:rPr>
                    <w:t>СТРЕСС</w:t>
                  </w:r>
                </w:p>
                <w:p w:rsidR="002022ED" w:rsidRDefault="002022ED"/>
              </w:txbxContent>
            </v:textbox>
          </v:oval>
        </w:pic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</w:t>
      </w:r>
      <w:r w:rsidR="0028485E">
        <w:rPr>
          <w:b/>
          <w:lang w:val="kk-KZ"/>
        </w:rPr>
        <w:t xml:space="preserve">Өлең  </w:t>
      </w:r>
      <w:r>
        <w:rPr>
          <w:b/>
          <w:lang w:val="kk-KZ"/>
        </w:rPr>
        <w:t xml:space="preserve">   </w:t>
      </w: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63" type="#_x0000_t32" style="position:absolute;left:0;text-align:left;margin-left:138.5pt;margin-top:6.75pt;width:137.55pt;height:37.9pt;z-index:251674624" o:connectortype="straight"/>
        </w:pict>
      </w:r>
      <w:r>
        <w:rPr>
          <w:b/>
          <w:noProof/>
        </w:rPr>
        <w:pict>
          <v:shape id="_x0000_s1053" type="#_x0000_t32" style="position:absolute;left:0;text-align:left;margin-left:438.6pt;margin-top:-.45pt;width:115.4pt;height:36pt;flip:y;z-index:251664384" o:connectortype="straight"/>
        </w:pict>
      </w:r>
      <w:r w:rsidR="000239D6">
        <w:rPr>
          <w:b/>
          <w:lang w:val="kk-KZ"/>
        </w:rPr>
        <w:t xml:space="preserve">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61" type="#_x0000_t32" style="position:absolute;left:0;text-align:left;margin-left:436.55pt;margin-top:2.3pt;width:250.15pt;height:14.75pt;flip:x;z-index:251672576" o:connectortype="straight"/>
        </w:pict>
      </w:r>
      <w:r w:rsidR="000239D6">
        <w:rPr>
          <w:b/>
          <w:lang w:val="kk-KZ"/>
        </w:rPr>
        <w:t xml:space="preserve">                                                                    </w:t>
      </w: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56" type="#_x0000_t32" style="position:absolute;left:0;text-align:left;margin-left:133.3pt;margin-top:8.55pt;width:142.75pt;height:0;z-index:251667456" o:connectortype="straight"/>
        </w:pict>
      </w:r>
      <w:r w:rsidR="000239D6">
        <w:rPr>
          <w:b/>
          <w:lang w:val="kk-KZ"/>
        </w:rPr>
        <w:t xml:space="preserve">                          Физикалық </w:t>
      </w: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54" type="#_x0000_t32" style="position:absolute;left:0;text-align:left;margin-left:436.55pt;margin-top:10.1pt;width:171pt;height:23.45pt;z-index:251665408" o:connectortype="straight"/>
        </w:pict>
      </w:r>
      <w:r w:rsidR="000239D6">
        <w:rPr>
          <w:b/>
          <w:lang w:val="kk-KZ"/>
        </w:rPr>
        <w:t xml:space="preserve">                              белсенділік</w:t>
      </w:r>
    </w:p>
    <w:p w:rsidR="000239D6" w:rsidRDefault="002022ED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65" type="#_x0000_t32" style="position:absolute;left:0;text-align:left;margin-left:226.45pt;margin-top:2.95pt;width:60.1pt;height:22.15pt;flip:x;z-index:251676672" o:connectortype="straight"/>
        </w:pict>
      </w:r>
      <w:r w:rsidR="000239D6">
        <w:rPr>
          <w:b/>
          <w:lang w:val="kk-KZ"/>
        </w:rPr>
        <w:t xml:space="preserve">                                                                                            </w:t>
      </w:r>
      <w:r w:rsidR="0028485E">
        <w:rPr>
          <w:b/>
          <w:lang w:val="kk-KZ"/>
        </w:rPr>
        <w:t xml:space="preserve">                                                                                                     </w:t>
      </w:r>
      <w:r w:rsidR="000239D6">
        <w:rPr>
          <w:b/>
          <w:lang w:val="kk-KZ"/>
        </w:rPr>
        <w:t>Құрбылармен</w:t>
      </w:r>
    </w:p>
    <w:p w:rsidR="000239D6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59" type="#_x0000_t32" style="position:absolute;left:0;text-align:left;margin-left:422.05pt;margin-top:5.95pt;width:60.8pt;height:34pt;z-index:251670528" o:connectortype="straight"/>
        </w:pict>
      </w:r>
      <w:r w:rsidR="002022ED">
        <w:rPr>
          <w:b/>
          <w:noProof/>
        </w:rPr>
        <w:pict>
          <v:shape id="_x0000_s1064" type="#_x0000_t32" style="position:absolute;left:0;text-align:left;margin-left:61.3pt;margin-top:5.95pt;width:238.55pt;height:101.65pt;flip:y;z-index:251675648" o:connectortype="straight"/>
        </w:pict>
      </w:r>
      <w:r w:rsidR="000239D6">
        <w:rPr>
          <w:b/>
          <w:lang w:val="kk-KZ"/>
        </w:rPr>
        <w:t xml:space="preserve">                                                                                         </w:t>
      </w:r>
      <w:r>
        <w:rPr>
          <w:b/>
          <w:lang w:val="kk-KZ"/>
        </w:rPr>
        <w:t xml:space="preserve">                                                                                                       </w:t>
      </w:r>
      <w:r w:rsidR="000239D6">
        <w:rPr>
          <w:b/>
          <w:lang w:val="kk-KZ"/>
        </w:rPr>
        <w:t>қарым –қатынас</w:t>
      </w:r>
    </w:p>
    <w:p w:rsidR="0028485E" w:rsidRDefault="0003691B" w:rsidP="0028485E">
      <w:pPr>
        <w:ind w:left="-1134"/>
        <w:rPr>
          <w:b/>
          <w:lang w:val="kk-KZ"/>
        </w:rPr>
      </w:pPr>
      <w:r>
        <w:rPr>
          <w:b/>
          <w:noProof/>
        </w:rPr>
        <w:pict>
          <v:shape id="_x0000_s1058" type="#_x0000_t32" style="position:absolute;left:0;text-align:left;margin-left:178.4pt;margin-top:1.3pt;width:137.55pt;height:92.5pt;flip:y;z-index:251669504" o:connectortype="straight"/>
        </w:pict>
      </w:r>
      <w:r>
        <w:rPr>
          <w:b/>
          <w:noProof/>
        </w:rPr>
        <w:pict>
          <v:shape id="_x0000_s1060" type="#_x0000_t32" style="position:absolute;left:0;text-align:left;margin-left:281.85pt;margin-top:7.95pt;width:46.35pt;height:75.65pt;flip:y;z-index:251671552" o:connectortype="straight"/>
        </w:pict>
      </w:r>
      <w:r>
        <w:rPr>
          <w:b/>
          <w:noProof/>
        </w:rPr>
        <w:pict>
          <v:shape id="_x0000_s1068" type="#_x0000_t32" style="position:absolute;left:0;text-align:left;margin-left:359.1pt;margin-top:7.95pt;width:0;height:70.25pt;z-index:251679744" o:connectortype="straight"/>
        </w:pict>
      </w:r>
      <w:r>
        <w:rPr>
          <w:b/>
          <w:noProof/>
        </w:rPr>
        <w:pict>
          <v:shape id="_x0000_s1062" type="#_x0000_t32" style="position:absolute;left:0;text-align:left;margin-left:402.5pt;margin-top:1.3pt;width:102.9pt;height:92.5pt;flip:x y;z-index:251673600" o:connectortype="straight"/>
        </w:pict>
      </w:r>
      <w:r>
        <w:rPr>
          <w:b/>
          <w:noProof/>
        </w:rPr>
        <w:pict>
          <v:shape id="_x0000_s1067" type="#_x0000_t32" style="position:absolute;left:0;text-align:left;margin-left:388.3pt;margin-top:7.95pt;width:61.6pt;height:85.85pt;z-index:251678720" o:connectortype="straight"/>
        </w:pict>
      </w:r>
      <w:r w:rsidR="0028485E">
        <w:rPr>
          <w:b/>
          <w:lang w:val="kk-KZ"/>
        </w:rPr>
        <w:t xml:space="preserve">                                                     «ХА» деп қатты </w:t>
      </w:r>
    </w:p>
    <w:p w:rsidR="000239D6" w:rsidRDefault="0028485E" w:rsidP="0028485E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айқайла       </w:t>
      </w:r>
    </w:p>
    <w:p w:rsidR="0028485E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noProof/>
        </w:rPr>
        <w:pict>
          <v:shape id="_x0000_s1052" type="#_x0000_t32" style="position:absolute;left:0;text-align:left;margin-left:371.95pt;margin-top:5.4pt;width:71.9pt;height:142.25pt;flip:x y;z-index:251663360" o:connectortype="straight"/>
        </w:pict>
      </w:r>
      <w:r w:rsidR="002022ED">
        <w:rPr>
          <w:b/>
          <w:noProof/>
        </w:rPr>
        <w:pict>
          <v:shape id="_x0000_s1066" type="#_x0000_t32" style="position:absolute;left:0;text-align:left;margin-left:307.65pt;margin-top:0;width:32.7pt;height:132.05pt;flip:x;z-index:251677696" o:connectortype="straight"/>
        </w:pict>
      </w:r>
      <w:r w:rsidR="000239D6">
        <w:rPr>
          <w:b/>
          <w:lang w:val="kk-KZ"/>
        </w:rPr>
        <w:t xml:space="preserve">                                                                                                                                        </w:t>
      </w:r>
      <w:r>
        <w:rPr>
          <w:b/>
          <w:lang w:val="kk-KZ"/>
        </w:rPr>
        <w:t xml:space="preserve">           </w:t>
      </w:r>
      <w:r w:rsidR="000239D6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0239D6">
        <w:rPr>
          <w:b/>
          <w:lang w:val="kk-KZ"/>
        </w:rPr>
        <w:t xml:space="preserve"> </w:t>
      </w:r>
    </w:p>
    <w:p w:rsidR="000239D6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0239D6">
        <w:rPr>
          <w:b/>
          <w:lang w:val="kk-KZ"/>
        </w:rPr>
        <w:t xml:space="preserve">Хобби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</w:t>
      </w:r>
      <w:r w:rsidR="0028485E">
        <w:rPr>
          <w:b/>
          <w:lang w:val="kk-KZ"/>
        </w:rPr>
        <w:t xml:space="preserve">               </w:t>
      </w:r>
      <w:r>
        <w:rPr>
          <w:b/>
          <w:lang w:val="kk-KZ"/>
        </w:rPr>
        <w:t xml:space="preserve"> </w:t>
      </w:r>
      <w:r w:rsidRPr="00484E1C">
        <w:rPr>
          <w:b/>
          <w:lang w:val="kk-KZ"/>
        </w:rPr>
        <w:t>(</w:t>
      </w:r>
      <w:r>
        <w:rPr>
          <w:b/>
          <w:lang w:val="kk-KZ"/>
        </w:rPr>
        <w:t>қызығушылық)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0239D6" w:rsidP="000239D6">
      <w:pPr>
        <w:ind w:left="-1134"/>
        <w:jc w:val="both"/>
        <w:rPr>
          <w:b/>
          <w:lang w:val="kk-KZ"/>
        </w:rPr>
      </w:pPr>
      <w:r w:rsidRPr="006752BF">
        <w:rPr>
          <w:b/>
          <w:lang w:val="kk-KZ"/>
        </w:rPr>
        <w:t xml:space="preserve">                                                 </w:t>
      </w:r>
      <w:r w:rsidR="0003691B">
        <w:rPr>
          <w:b/>
          <w:lang w:val="kk-KZ"/>
        </w:rPr>
        <w:t xml:space="preserve">                                                                </w:t>
      </w:r>
      <w:r w:rsidRPr="006752BF">
        <w:rPr>
          <w:b/>
          <w:lang w:val="kk-KZ"/>
        </w:rPr>
        <w:t xml:space="preserve"> </w:t>
      </w:r>
      <w:r w:rsidR="0003691B">
        <w:rPr>
          <w:b/>
          <w:lang w:val="kk-KZ"/>
        </w:rPr>
        <w:t>Оптимизм</w:t>
      </w:r>
      <w:r w:rsidR="0003691B" w:rsidRPr="006752BF">
        <w:rPr>
          <w:b/>
          <w:lang w:val="kk-KZ"/>
        </w:rPr>
        <w:t xml:space="preserve"> </w:t>
      </w:r>
      <w:r w:rsidR="0003691B">
        <w:rPr>
          <w:b/>
          <w:lang w:val="kk-KZ"/>
        </w:rPr>
        <w:t xml:space="preserve"> </w:t>
      </w:r>
    </w:p>
    <w:p w:rsidR="0028485E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0239D6">
        <w:rPr>
          <w:b/>
          <w:lang w:val="kk-KZ"/>
        </w:rPr>
        <w:t xml:space="preserve">Денсаулығыңа </w:t>
      </w:r>
      <w:r>
        <w:rPr>
          <w:b/>
          <w:lang w:val="kk-KZ"/>
        </w:rPr>
        <w:t xml:space="preserve">                                                            Күлкі</w:t>
      </w:r>
      <w:r w:rsidR="0003691B" w:rsidRPr="0003691B">
        <w:rPr>
          <w:b/>
          <w:lang w:val="kk-KZ"/>
        </w:rPr>
        <w:t xml:space="preserve"> </w:t>
      </w:r>
      <w:r w:rsidR="0003691B">
        <w:rPr>
          <w:b/>
          <w:lang w:val="kk-KZ"/>
        </w:rPr>
        <w:t xml:space="preserve">                                         Ұйқы      Массаж</w:t>
      </w:r>
    </w:p>
    <w:p w:rsidR="0028485E" w:rsidRDefault="0028485E" w:rsidP="0028485E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</w:t>
      </w:r>
      <w:r w:rsidR="000239D6">
        <w:rPr>
          <w:b/>
          <w:lang w:val="kk-KZ"/>
        </w:rPr>
        <w:t>бақылау жаса</w:t>
      </w:r>
      <w:r>
        <w:rPr>
          <w:b/>
          <w:lang w:val="kk-KZ"/>
        </w:rPr>
        <w:t xml:space="preserve">                       «Ит» секілді </w:t>
      </w:r>
    </w:p>
    <w:p w:rsidR="0028485E" w:rsidRDefault="0028485E" w:rsidP="0028485E">
      <w:pPr>
        <w:ind w:left="-1134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демалу</w:t>
      </w:r>
      <w:r w:rsidRPr="00AD6218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                                             </w:t>
      </w:r>
      <w:r w:rsidR="000239D6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                               </w:t>
      </w:r>
    </w:p>
    <w:p w:rsidR="000239D6" w:rsidRDefault="0028485E" w:rsidP="0028485E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</w:t>
      </w:r>
    </w:p>
    <w:p w:rsidR="000239D6" w:rsidRDefault="0028485E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                                            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>Көңілге жағымды жұмыс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 w:rsidRPr="006752BF">
        <w:rPr>
          <w:b/>
          <w:lang w:val="kk-KZ"/>
        </w:rPr>
        <w:t xml:space="preserve">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 w:rsidRPr="006752BF">
        <w:rPr>
          <w:b/>
          <w:lang w:val="kk-KZ"/>
        </w:rPr>
        <w:t xml:space="preserve">                      </w:t>
      </w:r>
      <w:r>
        <w:rPr>
          <w:b/>
          <w:lang w:val="kk-KZ"/>
        </w:rPr>
        <w:t xml:space="preserve">                               </w:t>
      </w:r>
      <w:r w:rsidRPr="006752BF">
        <w:rPr>
          <w:b/>
          <w:lang w:val="kk-KZ"/>
        </w:rPr>
        <w:t xml:space="preserve">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Үй жануарлары </w:t>
      </w:r>
      <w:r w:rsidRPr="006752BF">
        <w:rPr>
          <w:b/>
          <w:lang w:val="kk-KZ"/>
        </w:rPr>
        <w:t xml:space="preserve">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28485E" w:rsidRDefault="000239D6" w:rsidP="0028485E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Өз-өзіңе бақылау жаса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Демалу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Гүлдер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Рухани қолдау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(кешіру, түсіну, үміт)                    Жалғыз болу </w:t>
      </w:r>
    </w:p>
    <w:p w:rsidR="000239D6" w:rsidRDefault="000239D6" w:rsidP="000239D6">
      <w:pPr>
        <w:ind w:left="-1134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(Басқа адамдардан демалу)</w:t>
      </w:r>
    </w:p>
    <w:p w:rsidR="000239D6" w:rsidRPr="006752BF" w:rsidRDefault="000239D6" w:rsidP="000239D6">
      <w:pPr>
        <w:ind w:left="-1134"/>
        <w:jc w:val="both"/>
        <w:rPr>
          <w:b/>
          <w:lang w:val="kk-KZ"/>
        </w:rPr>
      </w:pPr>
    </w:p>
    <w:p w:rsidR="000239D6" w:rsidRPr="000239D6" w:rsidRDefault="000239D6" w:rsidP="000239D6">
      <w:pPr>
        <w:jc w:val="both"/>
        <w:rPr>
          <w:b/>
          <w:lang w:val="kk-KZ"/>
        </w:rPr>
      </w:pPr>
    </w:p>
    <w:p w:rsidR="000239D6" w:rsidRPr="000239D6" w:rsidRDefault="000239D6" w:rsidP="000239D6">
      <w:pPr>
        <w:ind w:left="-1134"/>
        <w:jc w:val="both"/>
        <w:rPr>
          <w:b/>
          <w:lang w:val="kk-KZ"/>
        </w:rPr>
      </w:pPr>
      <w:r w:rsidRPr="000239D6">
        <w:rPr>
          <w:b/>
          <w:lang w:val="kk-KZ"/>
        </w:rPr>
        <w:t xml:space="preserve">                                        </w:t>
      </w:r>
    </w:p>
    <w:p w:rsidR="000239D6" w:rsidRPr="000239D6" w:rsidRDefault="000239D6" w:rsidP="000239D6">
      <w:pPr>
        <w:ind w:left="-1134"/>
        <w:jc w:val="both"/>
        <w:rPr>
          <w:b/>
          <w:lang w:val="kk-KZ"/>
        </w:rPr>
      </w:pPr>
      <w:r w:rsidRPr="000239D6">
        <w:rPr>
          <w:b/>
          <w:lang w:val="kk-KZ"/>
        </w:rPr>
        <w:t xml:space="preserve">                       </w:t>
      </w:r>
    </w:p>
    <w:p w:rsidR="000239D6" w:rsidRPr="000239D6" w:rsidRDefault="000239D6" w:rsidP="000239D6">
      <w:pPr>
        <w:spacing w:line="360" w:lineRule="auto"/>
        <w:ind w:left="-1134"/>
        <w:jc w:val="both"/>
        <w:rPr>
          <w:lang w:val="kk-KZ"/>
        </w:rPr>
      </w:pPr>
    </w:p>
    <w:p w:rsidR="009B7EE3" w:rsidRPr="000239D6" w:rsidRDefault="009B7EE3" w:rsidP="000239D6">
      <w:pPr>
        <w:ind w:left="-1134"/>
        <w:rPr>
          <w:lang w:val="kk-KZ"/>
        </w:rPr>
      </w:pPr>
    </w:p>
    <w:sectPr w:rsidR="009B7EE3" w:rsidRPr="000239D6" w:rsidSect="002022ED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39D6"/>
    <w:rsid w:val="000239D6"/>
    <w:rsid w:val="0003691B"/>
    <w:rsid w:val="002022ED"/>
    <w:rsid w:val="0028485E"/>
    <w:rsid w:val="009B7442"/>
    <w:rsid w:val="009B7EE3"/>
    <w:rsid w:val="00AA4F5F"/>
    <w:rsid w:val="00D7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50"/>
        <o:r id="V:Rule22" type="connector" idref="#_x0000_s1052"/>
        <o:r id="V:Rule23" type="connector" idref="#_x0000_s1051"/>
        <o:r id="V:Rule24" type="connector" idref="#_x0000_s1056"/>
        <o:r id="V:Rule25" type="connector" idref="#_x0000_s1067"/>
        <o:r id="V:Rule26" type="connector" idref="#_x0000_s1055"/>
        <o:r id="V:Rule27" type="connector" idref="#_x0000_s1068"/>
        <o:r id="V:Rule28" type="connector" idref="#_x0000_s1053"/>
        <o:r id="V:Rule29" type="connector" idref="#_x0000_s1054"/>
        <o:r id="V:Rule30" type="connector" idref="#_x0000_s1059"/>
        <o:r id="V:Rule31" type="connector" idref="#_x0000_s1069"/>
        <o:r id="V:Rule32" type="connector" idref="#_x0000_s1060"/>
        <o:r id="V:Rule33" type="connector" idref="#_x0000_s1062"/>
        <o:r id="V:Rule34" type="connector" idref="#_x0000_s1061"/>
        <o:r id="V:Rule35" type="connector" idref="#_x0000_s1066"/>
        <o:r id="V:Rule36" type="connector" idref="#_x0000_s1057"/>
        <o:r id="V:Rule37" type="connector" idref="#_x0000_s1065"/>
        <o:r id="V:Rule38" type="connector" idref="#_x0000_s1058"/>
        <o:r id="V:Rule39" type="connector" idref="#_x0000_s1063"/>
        <o:r id="V:Rule40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</cp:lastModifiedBy>
  <cp:revision>3</cp:revision>
  <dcterms:created xsi:type="dcterms:W3CDTF">2013-04-01T11:19:00Z</dcterms:created>
  <dcterms:modified xsi:type="dcterms:W3CDTF">2013-05-15T05:53:00Z</dcterms:modified>
</cp:coreProperties>
</file>