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3E" w:rsidRPr="00340443" w:rsidRDefault="0032783E" w:rsidP="003278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04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</w:t>
      </w:r>
      <w:proofErr w:type="gramStart"/>
      <w:r w:rsidRPr="00340443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ай</w:t>
      </w:r>
      <w:proofErr w:type="gramEnd"/>
      <w:r w:rsidRPr="003404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ағ</w:t>
      </w:r>
      <w:r w:rsidRPr="00340443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ашты та</w:t>
      </w:r>
      <w:r w:rsidRPr="003404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ң</w:t>
      </w:r>
      <w:r w:rsidRPr="00340443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>дайсыз? (психологиялы</w:t>
      </w:r>
      <w:r w:rsidRPr="003404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қ</w:t>
      </w:r>
      <w:r w:rsidRPr="00340443">
        <w:rPr>
          <w:rFonts w:ascii="Cambria" w:eastAsia="Times New Roman" w:hAnsi="Cambria" w:cs="Cambria"/>
          <w:b/>
          <w:bCs/>
          <w:sz w:val="32"/>
          <w:szCs w:val="32"/>
          <w:lang w:eastAsia="ru-RU"/>
        </w:rPr>
        <w:t xml:space="preserve"> тест</w:t>
      </w:r>
      <w:r w:rsidRPr="003404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:rsidR="0032783E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340443">
        <w:rPr>
          <w:rFonts w:ascii="Times New Roman" w:eastAsia="Times New Roman" w:hAnsi="Times New Roman" w:cs="Times New Roman"/>
          <w:noProof/>
          <w:sz w:val="32"/>
          <w:szCs w:val="32"/>
          <w:lang w:val="kk-KZ" w:eastAsia="kk-KZ"/>
        </w:rPr>
        <w:drawing>
          <wp:inline distT="0" distB="0" distL="0" distR="0">
            <wp:extent cx="1543050" cy="857250"/>
            <wp:effectExtent l="19050" t="0" r="0" b="0"/>
            <wp:docPr id="7" name="Рисунок 7" descr="http://massaget.kz/userdata/news/news_7039/thumb_b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ssaget.kz/userdata/news/news_7039/thumb_b/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Төменге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түспей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жатып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мына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ағаштардың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бі</w:t>
      </w:r>
      <w:proofErr w:type="gram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ін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таңдап алыңыз.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Әрине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қайсысы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көзіңізге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ерекше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түсті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соның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>реттік</w:t>
      </w:r>
      <w:proofErr w:type="spellEnd"/>
      <w:r w:rsidRPr="003404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нөміріне қараңыз. </w:t>
      </w:r>
    </w:p>
    <w:p w:rsidR="0032783E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2783E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2783E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2783E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2783E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2783E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2783E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2783E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2783E" w:rsidRPr="0032783E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32783E" w:rsidRPr="00340443" w:rsidRDefault="0032783E" w:rsidP="0032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0443">
        <w:rPr>
          <w:rFonts w:ascii="Times New Roman" w:eastAsia="Times New Roman" w:hAnsi="Times New Roman" w:cs="Times New Roman"/>
          <w:noProof/>
          <w:sz w:val="32"/>
          <w:szCs w:val="32"/>
          <w:lang w:val="kk-KZ" w:eastAsia="kk-KZ"/>
        </w:rPr>
        <w:lastRenderedPageBreak/>
        <w:drawing>
          <wp:inline distT="0" distB="0" distL="0" distR="0">
            <wp:extent cx="8753475" cy="5343525"/>
            <wp:effectExtent l="19050" t="0" r="9525" b="0"/>
            <wp:docPr id="8" name="Рисунок 8" descr="http://massaget.kz/userdata/users/user_51386/1357806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ssaget.kz/userdata/users/user_51386/13578065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83E" w:rsidRDefault="0032783E" w:rsidP="0032783E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2783E" w:rsidRDefault="0032783E" w:rsidP="0032783E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2783E" w:rsidRDefault="0032783E" w:rsidP="0032783E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32783E" w:rsidRPr="00340443" w:rsidRDefault="0032783E" w:rsidP="0032783E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32783E">
        <w:rPr>
          <w:rFonts w:ascii="Times New Roman" w:hAnsi="Times New Roman" w:cs="Times New Roman"/>
          <w:sz w:val="32"/>
          <w:szCs w:val="32"/>
          <w:lang w:val="kk-KZ" w:eastAsia="ru-RU"/>
        </w:rPr>
        <w:lastRenderedPageBreak/>
        <w:t xml:space="preserve">Ағашты таңдап болсаңыз, өзіңіз жайлы мына психологиялық тестпен танысыңыз. </w:t>
      </w:r>
      <w:proofErr w:type="spellStart"/>
      <w:r w:rsidRPr="00340443">
        <w:rPr>
          <w:rFonts w:ascii="Times New Roman" w:hAnsi="Times New Roman" w:cs="Times New Roman"/>
          <w:sz w:val="32"/>
          <w:szCs w:val="32"/>
          <w:lang w:eastAsia="ru-RU"/>
        </w:rPr>
        <w:t>Сіз</w:t>
      </w:r>
      <w:proofErr w:type="spellEnd"/>
      <w:r w:rsidRPr="0034044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hAnsi="Times New Roman" w:cs="Times New Roman"/>
          <w:sz w:val="32"/>
          <w:szCs w:val="32"/>
          <w:lang w:eastAsia="ru-RU"/>
        </w:rPr>
        <w:t>қандай</w:t>
      </w:r>
      <w:proofErr w:type="spellEnd"/>
      <w:r w:rsidRPr="0034044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0443">
        <w:rPr>
          <w:rFonts w:ascii="Times New Roman" w:hAnsi="Times New Roman" w:cs="Times New Roman"/>
          <w:sz w:val="32"/>
          <w:szCs w:val="32"/>
          <w:lang w:eastAsia="ru-RU"/>
        </w:rPr>
        <w:t>екенсіз</w:t>
      </w:r>
      <w:proofErr w:type="spellEnd"/>
      <w:r w:rsidRPr="00340443">
        <w:rPr>
          <w:rFonts w:ascii="Times New Roman" w:hAnsi="Times New Roman" w:cs="Times New Roman"/>
          <w:sz w:val="32"/>
          <w:szCs w:val="32"/>
          <w:lang w:eastAsia="ru-RU"/>
        </w:rPr>
        <w:t>?</w:t>
      </w:r>
    </w:p>
    <w:p w:rsidR="0032783E" w:rsidRPr="00725826" w:rsidRDefault="0032783E" w:rsidP="003278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Жомарт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адамгершілігі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жоғары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жансыз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үздік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болу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талпынасыз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Кеудемсоқтық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қасиетіңіз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25826">
        <w:rPr>
          <w:rFonts w:ascii="Times New Roman" w:hAnsi="Times New Roman" w:cs="Times New Roman"/>
          <w:sz w:val="24"/>
          <w:szCs w:val="24"/>
          <w:lang w:eastAsia="ru-RU"/>
        </w:rPr>
        <w:t>де</w:t>
      </w:r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Жұрт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сырттай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сізбен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табысу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түсінеді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Олай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25826">
        <w:rPr>
          <w:rFonts w:ascii="Times New Roman" w:hAnsi="Times New Roman" w:cs="Times New Roman"/>
          <w:sz w:val="24"/>
          <w:szCs w:val="24"/>
          <w:lang w:eastAsia="ru-RU"/>
        </w:rPr>
        <w:t>тек</w:t>
      </w:r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өзіңізбен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өзіңдің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табысуыңыз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оңай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шаруа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атқарасыз. </w:t>
      </w:r>
      <w:proofErr w:type="spellStart"/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ірақ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өзімшіл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емессіз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әлеміңізді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әдемілендіру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тынбай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жасайсыз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біреуді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жаның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жара салғанша жақсы көресіз. Ал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…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көруден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танбайсыз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ісіңіздің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қаді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іне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жетіп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жүрген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жандар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аздау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783E" w:rsidRPr="00725826" w:rsidRDefault="0032783E" w:rsidP="003278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Еліктіргіш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шыншыл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адамсыз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2582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біреуге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көмектесуге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қашан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даяр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жауапкершілігі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жансыз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жасауды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жақсы көресіз.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міндетіңізге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алудан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қашпайсыз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Сіздің мінезіңіз көпке ұнамды.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Сізде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көптің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көңілінен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шығатын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әңгіме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таусылмайды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783E" w:rsidRPr="00725826" w:rsidRDefault="0032783E" w:rsidP="003278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Ақылды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ойшыл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жансыз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2582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сөзсіз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адамысыз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идеяңыз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бен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ойларыңыз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жалғыз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қалғанда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ойға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берілесіз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Өзіңіздей үнемі ой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үстінде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жүретін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жандармен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сұхбат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құрудан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қашпайсыз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өзіңіз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жасаған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нәрсені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жасайсыз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көпшілік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ауыздан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келісе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қоймауы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да мүмкін.</w:t>
      </w:r>
    </w:p>
    <w:p w:rsidR="0032783E" w:rsidRPr="00725826" w:rsidRDefault="0032783E" w:rsidP="003278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Зерек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жансыз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2582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ортаңызда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сирек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кездесетін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жалғыз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адамсыз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Сізбен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тұрар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жоқ.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Тіпті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сізбен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салыстыруға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тұрарлық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да…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көбі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түсіне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бермейді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жандардың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ісі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ізді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ренжітеді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кеңістік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қажет.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Шығармашылығыңызды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байыта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түсіңіз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жұрт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шығармашылығыңыз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де қадірлейді.</w:t>
      </w:r>
    </w:p>
    <w:p w:rsidR="0032783E" w:rsidRPr="00725826" w:rsidRDefault="0032783E" w:rsidP="003278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Сенімді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жансыз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2582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тәуелсіз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жансыз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өзім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жасаймын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қағиданы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ұстанасыз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Тек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өзіңізге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сенесіз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жақындарыңыз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болудың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құпиясын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білесіз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Жұрттардан бар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тілеріңіз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адал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адамдарды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бағалайсыз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, шындықты сүйесіз.</w:t>
      </w:r>
    </w:p>
    <w:p w:rsidR="0032783E" w:rsidRPr="00725826" w:rsidRDefault="0032783E" w:rsidP="003278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Мейі</w:t>
      </w:r>
      <w:proofErr w:type="gram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імді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сезімтал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жансыз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2582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адамдармен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оңай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қары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қатынас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орнатасыз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. Досыңыздың саны көп. Олардың өмі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ін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жақсарту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қолыңыздан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келгенін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аянып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қалмайсыз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кейбіреулер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өздерін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сезінеді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махаббатқа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сенесіз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онсыз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өмірдің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мәні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ұғасыз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783E" w:rsidRPr="00725826" w:rsidRDefault="0032783E" w:rsidP="003278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Бақытты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өзі</w:t>
      </w:r>
      <w:proofErr w:type="gram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н-</w:t>
      </w:r>
      <w:proofErr w:type="gram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өзі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еркін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билейтін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жансыз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2582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адамдарды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айтқызбай-ақ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ұғатын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кішіпейіл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адамсыз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жолын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салуы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түсінесіз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шараны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, оқиғаны да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қорқынышсыз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. Кө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мазаланатыныңыз тағы бар.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өткізесіз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783E" w:rsidRPr="00725826" w:rsidRDefault="0032783E" w:rsidP="003278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Әдемі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қайратты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жансыз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2582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көңілді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күлдіргі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адамдардың қатарынансыз.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әңгіме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оқиға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жайында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өрбіп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жатса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Қолдаймын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көтеруге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жүресіз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таңқалудан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таңдандырудан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да жалықпайсыз.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біліп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алғыңыз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нәрсе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қызық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соның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жай-жапсарын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анықтағанша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байыз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таппайсыз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783E" w:rsidRPr="00725826" w:rsidRDefault="0032783E" w:rsidP="003278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Жолы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болғыш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адамсыз</w:t>
      </w:r>
      <w:proofErr w:type="spellEnd"/>
      <w:r w:rsidRPr="007258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2582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— сыйлық.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сыйлықты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сәтті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керектігімен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қатырасыз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қолыңыз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жеткен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жетістікпен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марқаясыз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Жаныңызға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жақын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жанмен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қуанышты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бөлісуге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әзі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тұрасыз.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Кешіре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кеші</w:t>
      </w:r>
      <w:proofErr w:type="gram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сұрай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725826">
        <w:rPr>
          <w:rFonts w:ascii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72582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783E" w:rsidRPr="00725826" w:rsidRDefault="0032783E" w:rsidP="003278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41C8" w:rsidRDefault="004E41C8">
      <w:bookmarkStart w:id="0" w:name="_GoBack"/>
      <w:bookmarkEnd w:id="0"/>
    </w:p>
    <w:sectPr w:rsidR="004E41C8" w:rsidSect="003278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83E"/>
    <w:rsid w:val="0032783E"/>
    <w:rsid w:val="004E41C8"/>
    <w:rsid w:val="0072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8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</cp:revision>
  <cp:lastPrinted>2014-05-13T06:11:00Z</cp:lastPrinted>
  <dcterms:created xsi:type="dcterms:W3CDTF">2013-12-19T12:28:00Z</dcterms:created>
  <dcterms:modified xsi:type="dcterms:W3CDTF">2014-05-13T06:12:00Z</dcterms:modified>
</cp:coreProperties>
</file>