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B8" w:rsidRDefault="006457B8">
      <w:pPr>
        <w:rPr>
          <w:lang w:val="kk-KZ"/>
        </w:rPr>
      </w:pPr>
    </w:p>
    <w:p w:rsidR="004260F3" w:rsidRPr="00222965" w:rsidRDefault="004260F3" w:rsidP="004260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65">
        <w:rPr>
          <w:rFonts w:ascii="Times New Roman" w:eastAsia="Times New Roman" w:hAnsi="Times New Roman" w:cs="Times New Roman"/>
          <w:b/>
          <w:bCs/>
          <w:i/>
          <w:iCs/>
          <w:color w:val="FF9900"/>
          <w:sz w:val="24"/>
          <w:szCs w:val="24"/>
          <w:lang w:eastAsia="ru-RU"/>
        </w:rPr>
        <w:t xml:space="preserve">Психологтің 4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FF9900"/>
          <w:sz w:val="24"/>
          <w:szCs w:val="24"/>
          <w:lang w:eastAsia="ru-RU"/>
        </w:rPr>
        <w:t>сынып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FF9900"/>
          <w:sz w:val="24"/>
          <w:szCs w:val="24"/>
          <w:lang w:eastAsia="ru-RU"/>
        </w:rPr>
        <w:t xml:space="preserve"> оқушыларына</w:t>
      </w:r>
    </w:p>
    <w:p w:rsidR="004260F3" w:rsidRPr="00222965" w:rsidRDefault="004260F3" w:rsidP="004260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9900"/>
          <w:sz w:val="24"/>
          <w:szCs w:val="24"/>
          <w:lang w:val="kk-KZ" w:eastAsia="ru-RU"/>
        </w:rPr>
        <w:t>арналған</w:t>
      </w:r>
      <w:r w:rsidRPr="00222965">
        <w:rPr>
          <w:rFonts w:ascii="Times New Roman" w:eastAsia="Times New Roman" w:hAnsi="Times New Roman" w:cs="Times New Roman"/>
          <w:b/>
          <w:bCs/>
          <w:i/>
          <w:iCs/>
          <w:color w:val="FF9900"/>
          <w:sz w:val="24"/>
          <w:szCs w:val="24"/>
          <w:lang w:eastAsia="ru-RU"/>
        </w:rPr>
        <w:t xml:space="preserve"> кеңестер.</w:t>
      </w:r>
    </w:p>
    <w:p w:rsidR="004260F3" w:rsidRPr="00222965" w:rsidRDefault="004260F3" w:rsidP="00426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 </w:t>
      </w:r>
    </w:p>
    <w:p w:rsidR="004260F3" w:rsidRPr="00222965" w:rsidRDefault="004260F3" w:rsidP="00426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Сабақтар үшін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орын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дайында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: үстелдің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бетінен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керегі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жоқ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заттарды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алып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тастап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, қажетті құрал жабдықтарды,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кітаптарды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,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тесттерді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, дәптерлерді, қаламсаптарды қой;</w:t>
      </w:r>
      <w:r w:rsidRPr="0022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0F3" w:rsidRPr="00222965" w:rsidRDefault="004260F3" w:rsidP="00426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Бөлменің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ішіне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сары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немесе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күлгін түстерді ең</w:t>
      </w:r>
      <w:proofErr w:type="gram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г</w:t>
      </w:r>
      <w:proofErr w:type="gram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із. </w:t>
      </w:r>
      <w:proofErr w:type="spellStart"/>
      <w:proofErr w:type="gram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Олар</w:t>
      </w:r>
      <w:proofErr w:type="spellEnd"/>
      <w:proofErr w:type="gram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ақыл-ойды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белсендіреді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.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Ол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үшін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жай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ғана суреттің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бейнесі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де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жарасады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;</w:t>
      </w:r>
      <w:r w:rsidRPr="0022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0F3" w:rsidRPr="00222965" w:rsidRDefault="004260F3" w:rsidP="00426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Сабақтардың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жоспарын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құрастыр.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Алдымен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анықта: сен кімсің «үкі», әлде «бозторғайсың ба».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Кейін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осыған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байланысты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таңғы және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кешкі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сағаттарды көбірек пайдалаң. Ә</w:t>
      </w:r>
      <w:proofErr w:type="gram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р</w:t>
      </w:r>
      <w:proofErr w:type="gram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күнге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жоспар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құрған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кезде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, «Бүгін мен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нені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оқуым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керек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», «Қандай бөлімдер және тақырыптар оқимын» сияқты нақты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білу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және анықтау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керек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;</w:t>
      </w:r>
      <w:r w:rsidRPr="0022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0F3" w:rsidRPr="00222965" w:rsidRDefault="004260F3" w:rsidP="00426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Ең қиын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немесе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ең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нашар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білетін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материалыңнан баста.  Бірақ,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егер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саған  өте қиын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болса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, саған  жеңіл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немесе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қызықты кө</w:t>
      </w:r>
      <w:proofErr w:type="gram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р</w:t>
      </w:r>
      <w:proofErr w:type="gram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інетін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материалдан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бастауға да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болады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;</w:t>
      </w:r>
      <w:r w:rsidRPr="0022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0F3" w:rsidRPr="00222965" w:rsidRDefault="004260F3" w:rsidP="00426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Сабақты оқу мен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демалуды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реттең</w:t>
      </w:r>
      <w:proofErr w:type="gram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дер</w:t>
      </w:r>
      <w:proofErr w:type="gram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: 40 минут сабақ оқу,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кейін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10 минут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демалу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.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Демалу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кезінде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ыдысты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жууға, гүлдерге су құйюға, суға </w:t>
      </w:r>
      <w:proofErr w:type="gram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түсуге</w:t>
      </w:r>
      <w:proofErr w:type="gram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немесе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денені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шынықтыруға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болады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;</w:t>
      </w:r>
      <w:r w:rsidRPr="0022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0F3" w:rsidRPr="00222965" w:rsidRDefault="004260F3" w:rsidP="00426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Берілген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</w:t>
      </w:r>
      <w:proofErr w:type="gram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п</w:t>
      </w:r>
      <w:proofErr w:type="gram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әндер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бойынша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өте көп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тесттер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мен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тапсырмаларды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 шығарыңдар. Өйткені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осындай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жаттығулар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сендерді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 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тестік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тапсырмалардың құрылымымен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таныстырады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;</w:t>
      </w:r>
      <w:r w:rsidRPr="0022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0F3" w:rsidRPr="00222965" w:rsidRDefault="004260F3" w:rsidP="00426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Секундамерді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қолыңда ұстап, жаттық.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Тесттерді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қанша уақытта жасағандарыңды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есепте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;</w:t>
      </w:r>
      <w:r w:rsidRPr="0022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0F3" w:rsidRPr="00222965" w:rsidRDefault="004260F3" w:rsidP="00426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Емтихандар</w:t>
      </w:r>
      <w:proofErr w:type="gram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ға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дайындалу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кезінде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өзіңді жақсы тапсырғаныңызды көз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алдына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елестет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;</w:t>
      </w:r>
      <w:r w:rsidRPr="0022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0F3" w:rsidRPr="00222965" w:rsidRDefault="004260F3" w:rsidP="00426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«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Тапсырманы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орындай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алмаймын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», - </w:t>
      </w:r>
      <w:proofErr w:type="spellStart"/>
      <w:proofErr w:type="gram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деп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еш</w:t>
      </w:r>
      <w:proofErr w:type="gram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қашан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ойлама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;</w:t>
      </w:r>
      <w:r w:rsidRPr="0022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0F3" w:rsidRPr="00222965" w:rsidRDefault="004260F3" w:rsidP="00426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  Ең қиын сұрақтарды қайталау үшін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емтихан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алдында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түнді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емес</w:t>
      </w:r>
      <w:proofErr w:type="spell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, </w:t>
      </w:r>
      <w:proofErr w:type="spell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бі</w:t>
      </w:r>
      <w:proofErr w:type="gramStart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р</w:t>
      </w:r>
      <w:proofErr w:type="spellEnd"/>
      <w:proofErr w:type="gramEnd"/>
      <w:r w:rsidRPr="0022296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 xml:space="preserve"> күнді қалдыр.   </w:t>
      </w:r>
      <w:r w:rsidRPr="0022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C1F">
        <w:rPr>
          <w:rFonts w:ascii="Times New Roman" w:eastAsia="Times New Roman" w:hAnsi="Times New Roman" w:cs="Times New Roman"/>
          <w:b/>
          <w:bCs/>
          <w:i/>
          <w:iCs/>
          <w:color w:val="CC99FF"/>
          <w:sz w:val="24"/>
          <w:szCs w:val="24"/>
          <w:lang w:eastAsia="ru-RU"/>
        </w:rPr>
        <w:t xml:space="preserve">Психологтің 4 </w:t>
      </w:r>
      <w:proofErr w:type="spellStart"/>
      <w:r w:rsidRPr="00BF2C1F">
        <w:rPr>
          <w:rFonts w:ascii="Times New Roman" w:eastAsia="Times New Roman" w:hAnsi="Times New Roman" w:cs="Times New Roman"/>
          <w:b/>
          <w:bCs/>
          <w:i/>
          <w:iCs/>
          <w:color w:val="CC99FF"/>
          <w:sz w:val="24"/>
          <w:szCs w:val="24"/>
          <w:lang w:eastAsia="ru-RU"/>
        </w:rPr>
        <w:t>сынып</w:t>
      </w:r>
      <w:proofErr w:type="spellEnd"/>
      <w:r w:rsidRPr="00BF2C1F">
        <w:rPr>
          <w:rFonts w:ascii="Times New Roman" w:eastAsia="Times New Roman" w:hAnsi="Times New Roman" w:cs="Times New Roman"/>
          <w:b/>
          <w:bCs/>
          <w:i/>
          <w:iCs/>
          <w:color w:val="CC99FF"/>
          <w:sz w:val="24"/>
          <w:szCs w:val="24"/>
          <w:lang w:eastAsia="ru-RU"/>
        </w:rPr>
        <w:t xml:space="preserve"> оқушыларын МАБ сынағы </w:t>
      </w:r>
      <w:proofErr w:type="spellStart"/>
      <w:r w:rsidRPr="00BF2C1F">
        <w:rPr>
          <w:rFonts w:ascii="Times New Roman" w:eastAsia="Times New Roman" w:hAnsi="Times New Roman" w:cs="Times New Roman"/>
          <w:b/>
          <w:bCs/>
          <w:i/>
          <w:iCs/>
          <w:color w:val="CC99FF"/>
          <w:sz w:val="24"/>
          <w:szCs w:val="24"/>
          <w:lang w:eastAsia="ru-RU"/>
        </w:rPr>
        <w:t>алдында</w:t>
      </w:r>
      <w:proofErr w:type="spellEnd"/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C1F">
        <w:rPr>
          <w:rFonts w:ascii="Times New Roman" w:eastAsia="Times New Roman" w:hAnsi="Times New Roman" w:cs="Times New Roman"/>
          <w:b/>
          <w:bCs/>
          <w:i/>
          <w:iCs/>
          <w:color w:val="CC99FF"/>
          <w:sz w:val="24"/>
          <w:szCs w:val="24"/>
          <w:lang w:eastAsia="ru-RU"/>
        </w:rPr>
        <w:t>дайындау</w:t>
      </w:r>
      <w:proofErr w:type="spellEnd"/>
      <w:r w:rsidRPr="00BF2C1F">
        <w:rPr>
          <w:rFonts w:ascii="Times New Roman" w:eastAsia="Times New Roman" w:hAnsi="Times New Roman" w:cs="Times New Roman"/>
          <w:b/>
          <w:bCs/>
          <w:i/>
          <w:iCs/>
          <w:color w:val="CC99FF"/>
          <w:sz w:val="24"/>
          <w:szCs w:val="24"/>
          <w:lang w:eastAsia="ru-RU"/>
        </w:rPr>
        <w:t xml:space="preserve"> жөнінде</w:t>
      </w:r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C1F">
        <w:rPr>
          <w:rFonts w:ascii="Times New Roman" w:eastAsia="Times New Roman" w:hAnsi="Times New Roman" w:cs="Times New Roman"/>
          <w:b/>
          <w:bCs/>
          <w:i/>
          <w:iCs/>
          <w:color w:val="CC99FF"/>
          <w:sz w:val="24"/>
          <w:szCs w:val="24"/>
          <w:lang w:eastAsia="ru-RU"/>
        </w:rPr>
        <w:t> </w:t>
      </w:r>
      <w:proofErr w:type="gramStart"/>
      <w:r w:rsidRPr="00BF2C1F">
        <w:rPr>
          <w:rFonts w:ascii="Times New Roman" w:eastAsia="Times New Roman" w:hAnsi="Times New Roman" w:cs="Times New Roman"/>
          <w:b/>
          <w:bCs/>
          <w:i/>
          <w:iCs/>
          <w:color w:val="CC99FF"/>
          <w:sz w:val="24"/>
          <w:szCs w:val="24"/>
          <w:lang w:eastAsia="ru-RU"/>
        </w:rPr>
        <w:t>ата-аналар</w:t>
      </w:r>
      <w:proofErr w:type="gramEnd"/>
      <w:r w:rsidRPr="00BF2C1F">
        <w:rPr>
          <w:rFonts w:ascii="Times New Roman" w:eastAsia="Times New Roman" w:hAnsi="Times New Roman" w:cs="Times New Roman"/>
          <w:b/>
          <w:bCs/>
          <w:i/>
          <w:iCs/>
          <w:color w:val="CC99FF"/>
          <w:sz w:val="24"/>
          <w:szCs w:val="24"/>
          <w:lang w:eastAsia="ru-RU"/>
        </w:rPr>
        <w:t>ға ұсынылатын  кеңестер.</w:t>
      </w:r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C1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 </w:t>
      </w:r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 Балаларың</w:t>
      </w:r>
      <w:proofErr w:type="gram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ыз</w:t>
      </w:r>
      <w:proofErr w:type="gram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ға емтихандарға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тиімді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дайындалуда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көмек көрсету үшін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келесі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кеңестерге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назар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аударыңыз:</w:t>
      </w:r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v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 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Емтихандар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алдында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балаңызда қобалжуды </w:t>
      </w:r>
      <w:proofErr w:type="gram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</w:t>
      </w:r>
      <w:proofErr w:type="gram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өтермеңіздер. Бұ</w:t>
      </w:r>
      <w:proofErr w:type="gram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л</w:t>
      </w:r>
      <w:proofErr w:type="gram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тестілеудің нәтижесінде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теріс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әсер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етуі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мүмкін. Өйткені бала өзінің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жас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ерекшеліктеріне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байланысты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өзінің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эмоцияларын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ұстай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алмауы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мүмкін;</w:t>
      </w:r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v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  Үйде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дайындалу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үшін балаң</w:t>
      </w:r>
      <w:proofErr w:type="gram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ыз</w:t>
      </w:r>
      <w:proofErr w:type="gram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ға ыңғайлы жұмыс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орнын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жасаңыздар. Сіздің балаңыз дайындалған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кезде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,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ешкім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gram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</w:t>
      </w:r>
      <w:proofErr w:type="gram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ған бөгет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жасамасын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;</w:t>
      </w:r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v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  Балаңызға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дайындалу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керек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тақырыптарды күндерге бөлі</w:t>
      </w:r>
      <w:proofErr w:type="gram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п</w:t>
      </w:r>
      <w:proofErr w:type="gram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, жоспарлаңыз;</w:t>
      </w:r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v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   Балаңызды </w:t>
      </w:r>
      <w:proofErr w:type="gram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емтихандар</w:t>
      </w:r>
      <w:proofErr w:type="gram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ға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дайындалу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әдістемесімен таныстырыңыз. </w:t>
      </w:r>
      <w:proofErr w:type="gram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П</w:t>
      </w:r>
      <w:proofErr w:type="gram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әндер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бойынша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тестік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  тапсырмалардың әр түрлі нұсқаларын дайындаңыз да, балаңызды жаттықтырыңыз. Өйткені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тестілеу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балаңызға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таныс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ауызша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мен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жазбаша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емтихандардан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өзгеше;</w:t>
      </w:r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v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 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Тестік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тапсырмаларды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орындаған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кезде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балаң</w:t>
      </w:r>
      <w:proofErr w:type="gram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ыз</w:t>
      </w:r>
      <w:proofErr w:type="gram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ға уақытты дұрыс бөлуді үйретіңіздер.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Егер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балаңызда сағат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болмаса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, </w:t>
      </w:r>
      <w:proofErr w:type="gram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емтихан</w:t>
      </w:r>
      <w:proofErr w:type="gram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ға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барар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алдында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оған сағатты беріңіз;</w:t>
      </w:r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v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 Балаңызды мадақтап, олардың өзін</w:t>
      </w:r>
      <w:proofErr w:type="gram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е-</w:t>
      </w:r>
      <w:proofErr w:type="gram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өзі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сенімін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жоғарлатыңыз;</w:t>
      </w:r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lastRenderedPageBreak/>
        <w:t>v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  Балаңыздың </w:t>
      </w:r>
      <w:proofErr w:type="gram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емтихандар</w:t>
      </w:r>
      <w:proofErr w:type="gram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ға дайындалудың күн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тізбесін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бақылаңыздар.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Сонша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ауыртпалық түсіртпеңіз;</w:t>
      </w:r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v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  Балаңыздың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ішетін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тамағына көңі</w:t>
      </w:r>
      <w:proofErr w:type="gram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л</w:t>
      </w:r>
      <w:proofErr w:type="gram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аударыңыз. Балық,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і</w:t>
      </w:r>
      <w:proofErr w:type="gram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р</w:t>
      </w:r>
      <w:proofErr w:type="gram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імшік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, жаңғақ, курага және т.с.с. бас  миының жұмысын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белсендіреді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;</w:t>
      </w:r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v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 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Емтихан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алдында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балаңыз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толымды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демалу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үшін жағымды жағдай жасаңыздар. Өйткені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ол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жақсы ұйықтап,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демалу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қажет;</w:t>
      </w:r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v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 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Емтиханнан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кейін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балаңызды </w:t>
      </w:r>
      <w:proofErr w:type="gram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сын</w:t>
      </w:r>
      <w:proofErr w:type="gram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ға алмаңыздар және оған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ашу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байқатпаңыз;</w:t>
      </w:r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v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 </w:t>
      </w:r>
      <w:r w:rsidRPr="00BF2C1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Есіңізде </w:t>
      </w:r>
      <w:proofErr w:type="spellStart"/>
      <w:r w:rsidRPr="00BF2C1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болсын</w:t>
      </w:r>
      <w:proofErr w:type="spellEnd"/>
      <w:r w:rsidRPr="00BF2C1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: ең </w:t>
      </w:r>
      <w:proofErr w:type="spellStart"/>
      <w:r w:rsidRPr="00BF2C1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бастысы</w:t>
      </w:r>
      <w:proofErr w:type="spellEnd"/>
      <w:r w:rsidRPr="00BF2C1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және </w:t>
      </w:r>
      <w:proofErr w:type="spellStart"/>
      <w:r w:rsidRPr="00BF2C1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негізгісі</w:t>
      </w:r>
      <w:proofErr w:type="spellEnd"/>
      <w:r w:rsidRPr="00BF2C1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– балаңызда </w:t>
      </w:r>
      <w:proofErr w:type="spellStart"/>
      <w:r w:rsidRPr="00BF2C1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емтиханмен</w:t>
      </w:r>
      <w:proofErr w:type="spellEnd"/>
      <w:r w:rsidRPr="00BF2C1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BF2C1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байланысты</w:t>
      </w:r>
      <w:proofErr w:type="spellEnd"/>
      <w:r w:rsidRPr="00BF2C1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қобалжу деңгейін төмендету </w:t>
      </w:r>
      <w:proofErr w:type="spellStart"/>
      <w:r w:rsidRPr="00BF2C1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керек</w:t>
      </w:r>
      <w:proofErr w:type="spellEnd"/>
      <w:r w:rsidRPr="00BF2C1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және оларға  </w:t>
      </w:r>
      <w:proofErr w:type="spellStart"/>
      <w:r w:rsidRPr="00BF2C1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дайындалу</w:t>
      </w:r>
      <w:proofErr w:type="spellEnd"/>
      <w:r w:rsidRPr="00BF2C1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үшін қажетті жағдайлар туғызу қажет.</w:t>
      </w:r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Мектеп</w:t>
      </w:r>
      <w:proofErr w:type="spell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психологі</w:t>
      </w:r>
      <w:proofErr w:type="spellEnd"/>
      <w:proofErr w:type="gramStart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:</w:t>
      </w:r>
      <w:proofErr w:type="gramEnd"/>
      <w:r w:rsidRPr="00BF2C1F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val="kk-KZ" w:eastAsia="ru-RU"/>
        </w:rPr>
        <w:t>Кенжеғұлова М.С</w:t>
      </w:r>
    </w:p>
    <w:p w:rsidR="00BF2C1F" w:rsidRPr="00BF2C1F" w:rsidRDefault="00BF2C1F" w:rsidP="00BF2C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43000" cy="238125"/>
            <wp:effectExtent l="19050" t="0" r="0" b="0"/>
            <wp:docPr id="35" name="Рисунок 35" descr="http://r-sermenova.narod.ru/ornament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r-sermenova.narod.ru/ornament-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0F3" w:rsidRPr="004260F3" w:rsidRDefault="004260F3"/>
    <w:sectPr w:rsidR="004260F3" w:rsidRPr="004260F3" w:rsidSect="00026F0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A613F"/>
    <w:multiLevelType w:val="multilevel"/>
    <w:tmpl w:val="0760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0F3"/>
    <w:rsid w:val="00026F0F"/>
    <w:rsid w:val="00186249"/>
    <w:rsid w:val="004260F3"/>
    <w:rsid w:val="006457B8"/>
    <w:rsid w:val="00BF2C1F"/>
    <w:rsid w:val="00C4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C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2719</Characters>
  <Application>Microsoft Office Word</Application>
  <DocSecurity>0</DocSecurity>
  <Lines>22</Lines>
  <Paragraphs>6</Paragraphs>
  <ScaleCrop>false</ScaleCrop>
  <Company>Microsoft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2012-08-08T05:27:00Z</dcterms:created>
  <dcterms:modified xsi:type="dcterms:W3CDTF">2012-08-09T05:36:00Z</dcterms:modified>
</cp:coreProperties>
</file>